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AF" w:rsidRDefault="008476AF"/>
    <w:p w:rsidR="008476AF" w:rsidRDefault="008476AF"/>
    <w:p w:rsidR="008476AF" w:rsidRPr="00C25D53" w:rsidRDefault="00C25D53">
      <w:pPr>
        <w:rPr>
          <w:lang w:val="it-IT"/>
        </w:rPr>
      </w:pPr>
      <w:r w:rsidRPr="00C25D53">
        <w:rPr>
          <w:lang w:val="it-IT"/>
        </w:rPr>
        <w:t>Roma, 4 marzo 2015 – Si prospettano alcune novità in tema di criteri di risarcimento del danno da sinistro stradale.</w:t>
      </w:r>
    </w:p>
    <w:p w:rsidR="00C25D53" w:rsidRDefault="00C25D53">
      <w:pPr>
        <w:rPr>
          <w:lang w:val="it-IT"/>
        </w:rPr>
      </w:pPr>
    </w:p>
    <w:p w:rsidR="00C25D53" w:rsidRPr="00C25D53" w:rsidRDefault="00C25D53" w:rsidP="003E2F84">
      <w:pPr>
        <w:autoSpaceDE w:val="0"/>
        <w:autoSpaceDN w:val="0"/>
        <w:adjustRightInd w:val="0"/>
        <w:jc w:val="both"/>
        <w:rPr>
          <w:lang w:val="it-IT"/>
        </w:rPr>
      </w:pPr>
      <w:r>
        <w:rPr>
          <w:lang w:val="it-IT"/>
        </w:rPr>
        <w:t xml:space="preserve">Il Consiglio dei Ministri del 20 febbraio scorso ha approvato ( il 20 febbraio scorso) un Disegno di legge indirizzato a   </w:t>
      </w:r>
      <w:r>
        <w:rPr>
          <w:rFonts w:ascii="Times New Roman" w:hAnsi="Times New Roman"/>
          <w:sz w:val="24"/>
          <w:szCs w:val="24"/>
          <w:lang w:val="it-IT" w:eastAsia="it-IT"/>
        </w:rPr>
        <w:t xml:space="preserve">rimuovere ostacoli regolatori all’apertura dei mercati, a promuovere lo sviluppo della concorrenza e a garantire la tutela dei consumatori, anche in </w:t>
      </w:r>
      <w:r w:rsidR="003E2F84">
        <w:rPr>
          <w:rFonts w:ascii="Times New Roman" w:hAnsi="Times New Roman"/>
          <w:sz w:val="24"/>
          <w:szCs w:val="24"/>
          <w:lang w:val="it-IT" w:eastAsia="it-IT"/>
        </w:rPr>
        <w:t>applicazione dei princi</w:t>
      </w:r>
      <w:r>
        <w:rPr>
          <w:rFonts w:ascii="Times New Roman" w:hAnsi="Times New Roman"/>
          <w:sz w:val="24"/>
          <w:szCs w:val="24"/>
          <w:lang w:val="it-IT" w:eastAsia="it-IT"/>
        </w:rPr>
        <w:t>pi del diritto dell’Unione europea in materia di libera circolazione, concorrenza e apertura dei mercati, nonché alle politiche europee in materia di concorrenza.</w:t>
      </w:r>
    </w:p>
    <w:p w:rsidR="00C25D53" w:rsidRPr="00C25D53" w:rsidRDefault="00C25D53" w:rsidP="003E2F84">
      <w:pPr>
        <w:jc w:val="both"/>
        <w:rPr>
          <w:lang w:val="it-IT"/>
        </w:rPr>
      </w:pPr>
    </w:p>
    <w:p w:rsidR="00C25D53" w:rsidRPr="00C25D53" w:rsidRDefault="003E2F84">
      <w:pPr>
        <w:rPr>
          <w:lang w:val="it-IT"/>
        </w:rPr>
      </w:pPr>
      <w:r>
        <w:rPr>
          <w:lang w:val="it-IT"/>
        </w:rPr>
        <w:t xml:space="preserve">Il pacchetto d’interventi ( non ancora giunto alla definizione e presentazione di un testo in Parlamento) contiene ( vedi art. 7 della bozza allegata), tra le altre cose, la modifica degli artt. 138 e 139 del Decreto legislativo 7 settembre 2055, n. 209 “ Codice delle assicurazioni private” in tema di risarcimento del danno  biologico lieve  e grave, derivante dalla circolazione di veicoli a motore e natanti. </w:t>
      </w:r>
    </w:p>
    <w:p w:rsidR="00C25D53" w:rsidRPr="00C25D53" w:rsidRDefault="00C25D53">
      <w:pPr>
        <w:rPr>
          <w:lang w:val="it-IT"/>
        </w:rPr>
      </w:pPr>
    </w:p>
    <w:p w:rsidR="00C25D53" w:rsidRPr="00C25D53" w:rsidRDefault="00C25D53">
      <w:pPr>
        <w:rPr>
          <w:lang w:val="it-IT"/>
        </w:rPr>
      </w:pPr>
    </w:p>
    <w:p w:rsidR="00C25D53" w:rsidRPr="00C25D53" w:rsidRDefault="00C25D53">
      <w:pPr>
        <w:rPr>
          <w:lang w:val="it-IT"/>
        </w:rPr>
      </w:pPr>
    </w:p>
    <w:p w:rsidR="00C25D53" w:rsidRPr="00C25D53" w:rsidRDefault="00C25D53">
      <w:pPr>
        <w:rPr>
          <w:lang w:val="it-IT"/>
        </w:rPr>
      </w:pPr>
    </w:p>
    <w:p w:rsidR="00C25D53" w:rsidRPr="00C25D53" w:rsidRDefault="00C25D53">
      <w:pPr>
        <w:rPr>
          <w:lang w:val="it-IT"/>
        </w:rPr>
      </w:pPr>
    </w:p>
    <w:p w:rsidR="008476AF" w:rsidRPr="00C25D53" w:rsidRDefault="008476AF">
      <w:pPr>
        <w:rPr>
          <w:lang w:val="it-IT"/>
        </w:rPr>
      </w:pPr>
    </w:p>
    <w:p w:rsidR="008476AF" w:rsidRPr="00B255CF" w:rsidRDefault="00B255CF" w:rsidP="008476AF">
      <w:pPr>
        <w:jc w:val="center"/>
        <w:rPr>
          <w:smallCaps/>
          <w:lang w:val="it-IT"/>
        </w:rPr>
      </w:pPr>
      <w:r w:rsidRPr="00B255CF">
        <w:rPr>
          <w:smallCaps/>
          <w:lang w:val="it-IT"/>
        </w:rPr>
        <w:t>il risarcimento danni da sinistro stradale</w:t>
      </w:r>
    </w:p>
    <w:p w:rsidR="00B255CF" w:rsidRDefault="00B255CF" w:rsidP="008476AF">
      <w:pPr>
        <w:jc w:val="center"/>
        <w:rPr>
          <w:smallCaps/>
          <w:lang w:val="it-IT"/>
        </w:rPr>
      </w:pPr>
      <w:r>
        <w:rPr>
          <w:smallCaps/>
          <w:lang w:val="it-IT"/>
        </w:rPr>
        <w:t xml:space="preserve">dalla norma vigente alle possibili  novità in arrivo </w:t>
      </w:r>
    </w:p>
    <w:p w:rsidR="00B255CF" w:rsidRDefault="00B255CF" w:rsidP="008476AF">
      <w:pPr>
        <w:jc w:val="center"/>
        <w:rPr>
          <w:smallCaps/>
          <w:lang w:val="it-IT"/>
        </w:rPr>
      </w:pPr>
    </w:p>
    <w:p w:rsidR="00B255CF" w:rsidRDefault="00B255CF" w:rsidP="008476AF">
      <w:pPr>
        <w:jc w:val="center"/>
        <w:rPr>
          <w:smallCaps/>
          <w:lang w:val="it-IT"/>
        </w:rPr>
      </w:pPr>
    </w:p>
    <w:p w:rsidR="00B255CF" w:rsidRPr="00B255CF" w:rsidRDefault="00B255CF" w:rsidP="008476AF">
      <w:pPr>
        <w:jc w:val="center"/>
        <w:rPr>
          <w:smallCaps/>
          <w:lang w:val="it-IT"/>
        </w:rPr>
      </w:pPr>
      <w:r>
        <w:rPr>
          <w:smallCaps/>
          <w:lang w:val="it-IT"/>
        </w:rPr>
        <w:t>Quadro sinottico</w:t>
      </w:r>
    </w:p>
    <w:p w:rsidR="008476AF" w:rsidRPr="00B255CF" w:rsidRDefault="008476AF">
      <w:pPr>
        <w:rPr>
          <w:lang w:val="it-IT"/>
        </w:rPr>
      </w:pPr>
    </w:p>
    <w:p w:rsidR="008476AF" w:rsidRPr="00B255CF" w:rsidRDefault="008476AF">
      <w:pPr>
        <w:rPr>
          <w:lang w:val="it-IT"/>
        </w:rPr>
      </w:pPr>
    </w:p>
    <w:p w:rsidR="008476AF" w:rsidRPr="00B255CF" w:rsidRDefault="008476AF">
      <w:pPr>
        <w:rPr>
          <w:lang w:val="it-IT"/>
        </w:rPr>
      </w:pPr>
      <w:r w:rsidRPr="00B255CF">
        <w:rPr>
          <w:lang w:val="it-IT"/>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A359E6" w:rsidRPr="008476AF" w:rsidTr="008476AF">
        <w:trPr>
          <w:trHeight w:val="475"/>
          <w:jc w:val="center"/>
        </w:trPr>
        <w:tc>
          <w:tcPr>
            <w:tcW w:w="7213" w:type="dxa"/>
          </w:tcPr>
          <w:p w:rsidR="00A359E6" w:rsidRPr="008018BC" w:rsidRDefault="00A359E6" w:rsidP="008018BC">
            <w:pPr>
              <w:autoSpaceDE w:val="0"/>
              <w:autoSpaceDN w:val="0"/>
              <w:adjustRightInd w:val="0"/>
              <w:jc w:val="center"/>
              <w:rPr>
                <w:b/>
                <w:lang w:val="it-IT"/>
              </w:rPr>
            </w:pPr>
            <w:r w:rsidRPr="008018BC">
              <w:rPr>
                <w:rFonts w:ascii="Times New Roman" w:hAnsi="Times New Roman"/>
                <w:b/>
                <w:sz w:val="24"/>
                <w:szCs w:val="24"/>
                <w:lang w:val="it-IT"/>
              </w:rPr>
              <w:t>Decreto legislativo 7 settembre 2005, n. 209</w:t>
            </w:r>
          </w:p>
        </w:tc>
        <w:tc>
          <w:tcPr>
            <w:tcW w:w="7214" w:type="dxa"/>
          </w:tcPr>
          <w:p w:rsidR="00A359E6" w:rsidRPr="008018BC" w:rsidRDefault="00A359E6" w:rsidP="008018BC">
            <w:pPr>
              <w:autoSpaceDE w:val="0"/>
              <w:autoSpaceDN w:val="0"/>
              <w:adjustRightInd w:val="0"/>
              <w:jc w:val="center"/>
              <w:rPr>
                <w:b/>
                <w:lang w:val="it-IT"/>
              </w:rPr>
            </w:pPr>
            <w:r w:rsidRPr="008018BC">
              <w:rPr>
                <w:b/>
                <w:lang w:val="it-IT"/>
              </w:rPr>
              <w:t xml:space="preserve">Bozza </w:t>
            </w:r>
            <w:proofErr w:type="spellStart"/>
            <w:r w:rsidRPr="008018BC">
              <w:rPr>
                <w:b/>
                <w:lang w:val="it-IT"/>
              </w:rPr>
              <w:t>Ddl</w:t>
            </w:r>
            <w:proofErr w:type="spellEnd"/>
            <w:r w:rsidRPr="008018BC">
              <w:rPr>
                <w:b/>
                <w:lang w:val="it-IT"/>
              </w:rPr>
              <w:t xml:space="preserve"> Concorrenza – versione 20 febbraio 2015</w:t>
            </w:r>
          </w:p>
        </w:tc>
      </w:tr>
      <w:tr w:rsidR="008476AF" w:rsidRPr="008476AF" w:rsidTr="008476AF">
        <w:trPr>
          <w:jc w:val="center"/>
        </w:trPr>
        <w:tc>
          <w:tcPr>
            <w:tcW w:w="7213" w:type="dxa"/>
          </w:tcPr>
          <w:p w:rsidR="008476AF" w:rsidRPr="008476AF" w:rsidRDefault="008476AF" w:rsidP="008476AF">
            <w:pPr>
              <w:autoSpaceDE w:val="0"/>
              <w:autoSpaceDN w:val="0"/>
              <w:adjustRightInd w:val="0"/>
              <w:jc w:val="center"/>
              <w:rPr>
                <w:rFonts w:ascii="Times New Roman" w:hAnsi="Times New Roman"/>
                <w:b/>
                <w:sz w:val="24"/>
                <w:szCs w:val="24"/>
                <w:lang w:val="it-IT"/>
              </w:rPr>
            </w:pPr>
            <w:r w:rsidRPr="008476AF">
              <w:rPr>
                <w:rFonts w:ascii="Times New Roman" w:hAnsi="Times New Roman"/>
                <w:b/>
                <w:sz w:val="24"/>
                <w:szCs w:val="24"/>
                <w:lang w:val="it-IT"/>
              </w:rPr>
              <w:t>Art. 138.</w:t>
            </w:r>
          </w:p>
          <w:p w:rsidR="008476AF" w:rsidRPr="008476AF" w:rsidRDefault="008476AF" w:rsidP="008476AF">
            <w:pPr>
              <w:autoSpaceDE w:val="0"/>
              <w:autoSpaceDN w:val="0"/>
              <w:adjustRightInd w:val="0"/>
              <w:jc w:val="center"/>
              <w:rPr>
                <w:rFonts w:ascii="Times New Roman" w:hAnsi="Times New Roman"/>
                <w:b/>
                <w:sz w:val="24"/>
                <w:szCs w:val="24"/>
                <w:lang w:val="it-IT"/>
              </w:rPr>
            </w:pPr>
            <w:r w:rsidRPr="008476AF">
              <w:rPr>
                <w:rFonts w:ascii="Times New Roman" w:hAnsi="Times New Roman"/>
                <w:b/>
                <w:sz w:val="24"/>
                <w:szCs w:val="24"/>
                <w:lang w:val="it-IT"/>
              </w:rPr>
              <w:t xml:space="preserve">Danno biologico per lesioni di non lieve </w:t>
            </w:r>
            <w:proofErr w:type="spellStart"/>
            <w:r w:rsidRPr="008476AF">
              <w:rPr>
                <w:rFonts w:ascii="Times New Roman" w:hAnsi="Times New Roman"/>
                <w:b/>
                <w:sz w:val="24"/>
                <w:szCs w:val="24"/>
                <w:lang w:val="it-IT"/>
              </w:rPr>
              <w:t>entita'</w:t>
            </w:r>
            <w:proofErr w:type="spellEnd"/>
          </w:p>
          <w:p w:rsidR="008476AF" w:rsidRPr="00A359E6" w:rsidRDefault="008476AF" w:rsidP="008018BC">
            <w:pPr>
              <w:autoSpaceDE w:val="0"/>
              <w:autoSpaceDN w:val="0"/>
              <w:adjustRightInd w:val="0"/>
              <w:jc w:val="both"/>
              <w:rPr>
                <w:rFonts w:ascii="Times New Roman" w:hAnsi="Times New Roman"/>
                <w:sz w:val="24"/>
                <w:szCs w:val="24"/>
                <w:lang w:val="it-IT"/>
              </w:rPr>
            </w:pPr>
          </w:p>
        </w:tc>
        <w:tc>
          <w:tcPr>
            <w:tcW w:w="7214" w:type="dxa"/>
          </w:tcPr>
          <w:p w:rsidR="008476AF" w:rsidRPr="008476AF" w:rsidRDefault="008476AF" w:rsidP="008476AF">
            <w:pPr>
              <w:autoSpaceDE w:val="0"/>
              <w:autoSpaceDN w:val="0"/>
              <w:adjustRightInd w:val="0"/>
              <w:jc w:val="center"/>
              <w:rPr>
                <w:rFonts w:ascii="Times New Roman" w:hAnsi="Times New Roman"/>
                <w:b/>
                <w:sz w:val="24"/>
                <w:szCs w:val="24"/>
                <w:lang w:val="it-IT"/>
              </w:rPr>
            </w:pPr>
            <w:r w:rsidRPr="008476AF">
              <w:rPr>
                <w:rFonts w:ascii="Times New Roman" w:hAnsi="Times New Roman"/>
                <w:b/>
                <w:sz w:val="24"/>
                <w:szCs w:val="24"/>
                <w:lang w:val="it-IT"/>
              </w:rPr>
              <w:t>Articolo 138</w:t>
            </w:r>
          </w:p>
          <w:p w:rsidR="008476AF" w:rsidRPr="008476AF" w:rsidRDefault="008476AF" w:rsidP="008476AF">
            <w:pPr>
              <w:autoSpaceDE w:val="0"/>
              <w:autoSpaceDN w:val="0"/>
              <w:adjustRightInd w:val="0"/>
              <w:jc w:val="center"/>
              <w:rPr>
                <w:rFonts w:ascii="Times New Roman" w:hAnsi="Times New Roman"/>
                <w:b/>
                <w:sz w:val="24"/>
                <w:szCs w:val="24"/>
                <w:lang w:val="it-IT"/>
              </w:rPr>
            </w:pPr>
            <w:r w:rsidRPr="008476AF">
              <w:rPr>
                <w:rFonts w:ascii="Times New Roman" w:hAnsi="Times New Roman"/>
                <w:b/>
                <w:sz w:val="24"/>
                <w:szCs w:val="24"/>
                <w:lang w:val="it-IT"/>
              </w:rPr>
              <w:t>(</w:t>
            </w:r>
            <w:r w:rsidRPr="008476AF">
              <w:rPr>
                <w:rFonts w:ascii="Times New Roman" w:hAnsi="Times New Roman"/>
                <w:b/>
                <w:i/>
                <w:iCs/>
                <w:sz w:val="24"/>
                <w:szCs w:val="24"/>
                <w:lang w:val="it-IT"/>
              </w:rPr>
              <w:t>Danno non patrimoniale per lesioni di non lieve entità</w:t>
            </w:r>
            <w:r w:rsidRPr="008476AF">
              <w:rPr>
                <w:rFonts w:ascii="Times New Roman" w:hAnsi="Times New Roman"/>
                <w:b/>
                <w:sz w:val="24"/>
                <w:szCs w:val="24"/>
                <w:lang w:val="it-IT"/>
              </w:rPr>
              <w:t>)</w:t>
            </w:r>
          </w:p>
          <w:p w:rsidR="008476AF" w:rsidRPr="00A359E6" w:rsidRDefault="008476AF" w:rsidP="008018BC">
            <w:pPr>
              <w:autoSpaceDE w:val="0"/>
              <w:autoSpaceDN w:val="0"/>
              <w:adjustRightInd w:val="0"/>
              <w:jc w:val="both"/>
              <w:rPr>
                <w:rFonts w:ascii="Times New Roman" w:hAnsi="Times New Roman"/>
                <w:sz w:val="24"/>
                <w:szCs w:val="24"/>
                <w:lang w:val="it-IT"/>
              </w:rPr>
            </w:pPr>
          </w:p>
        </w:tc>
      </w:tr>
      <w:tr w:rsidR="008476AF" w:rsidRPr="008476AF" w:rsidTr="008476AF">
        <w:trPr>
          <w:trHeight w:val="10013"/>
          <w:jc w:val="center"/>
        </w:trPr>
        <w:tc>
          <w:tcPr>
            <w:tcW w:w="7213" w:type="dxa"/>
          </w:tcPr>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 xml:space="preserve">1.Con decreto del Presidente della Repubblica,  previa deliberazione  del  Consiglio  dei Ministri, su proposta del Ministro della salute, di concerto con il Ministro delle </w:t>
            </w:r>
            <w:proofErr w:type="spellStart"/>
            <w:r w:rsidRPr="00A359E6">
              <w:rPr>
                <w:rFonts w:ascii="Times New Roman" w:hAnsi="Times New Roman"/>
                <w:sz w:val="24"/>
                <w:szCs w:val="24"/>
                <w:lang w:val="it-IT"/>
              </w:rPr>
              <w:t>attivita'</w:t>
            </w:r>
            <w:proofErr w:type="spellEnd"/>
            <w:r w:rsidRPr="00A359E6">
              <w:rPr>
                <w:rFonts w:ascii="Times New Roman" w:hAnsi="Times New Roman"/>
                <w:sz w:val="24"/>
                <w:szCs w:val="24"/>
                <w:lang w:val="it-IT"/>
              </w:rPr>
              <w:t xml:space="preserve"> produttive, con  il Ministro del lavoro e  delle  politiche sociali e con il Ministro della giustizia, si provvede alla predisposizione di una specifica tabella unica su tutto il territorio della Repubblica:</w:t>
            </w:r>
          </w:p>
          <w:p w:rsidR="008476AF"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a)delle menomazioni alla integrità psicofisica comprese tra dieci e cento punti;</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b) del  valore pecuniario da attribuire ad ogni singolo punto di invalidità comprensiva dei coefficienti di variazione corrispondenti all'</w:t>
            </w:r>
            <w:proofErr w:type="spellStart"/>
            <w:r w:rsidRPr="00A359E6">
              <w:rPr>
                <w:rFonts w:ascii="Times New Roman" w:hAnsi="Times New Roman"/>
                <w:sz w:val="24"/>
                <w:szCs w:val="24"/>
                <w:lang w:val="it-IT"/>
              </w:rPr>
              <w:t>eta</w:t>
            </w:r>
            <w:proofErr w:type="spellEnd"/>
            <w:r w:rsidRPr="00A359E6">
              <w:rPr>
                <w:rFonts w:ascii="Times New Roman" w:hAnsi="Times New Roman"/>
                <w:sz w:val="24"/>
                <w:szCs w:val="24"/>
                <w:lang w:val="it-IT"/>
              </w:rPr>
              <w:t>' del soggetto leso.</w:t>
            </w: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2.La  tabella unica nazionale e'  redatta  secondo i seguenti principi e criteri:</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a)  agli  effetti della tabella per danno biologico si intende la lesione  temporanea  o  permanente  all'</w:t>
            </w:r>
            <w:proofErr w:type="spellStart"/>
            <w:r w:rsidRPr="00A359E6">
              <w:rPr>
                <w:rFonts w:ascii="Times New Roman" w:hAnsi="Times New Roman"/>
                <w:sz w:val="24"/>
                <w:szCs w:val="24"/>
                <w:lang w:val="it-IT"/>
              </w:rPr>
              <w:t>integrita</w:t>
            </w:r>
            <w:proofErr w:type="spellEnd"/>
            <w:r w:rsidRPr="00A359E6">
              <w:rPr>
                <w:rFonts w:ascii="Times New Roman" w:hAnsi="Times New Roman"/>
                <w:sz w:val="24"/>
                <w:szCs w:val="24"/>
                <w:lang w:val="it-IT"/>
              </w:rPr>
              <w:t xml:space="preserve">' psico-fisica della persona   suscettibile  di  accertamento  medico-legale  che  esplica un'incidenza  negativa  sulle  </w:t>
            </w:r>
            <w:proofErr w:type="spellStart"/>
            <w:r w:rsidRPr="00A359E6">
              <w:rPr>
                <w:rFonts w:ascii="Times New Roman" w:hAnsi="Times New Roman"/>
                <w:sz w:val="24"/>
                <w:szCs w:val="24"/>
                <w:lang w:val="it-IT"/>
              </w:rPr>
              <w:t>attivita'</w:t>
            </w:r>
            <w:proofErr w:type="spellEnd"/>
            <w:r w:rsidRPr="00A359E6">
              <w:rPr>
                <w:rFonts w:ascii="Times New Roman" w:hAnsi="Times New Roman"/>
                <w:sz w:val="24"/>
                <w:szCs w:val="24"/>
                <w:lang w:val="it-IT"/>
              </w:rPr>
              <w:t xml:space="preserve">  quotidiane  e sugli aspetti dinamico-relazionali della vita del danneggiato, indipendentemente da eventuali ripercussioni sulla sua </w:t>
            </w:r>
            <w:proofErr w:type="spellStart"/>
            <w:r w:rsidRPr="00A359E6">
              <w:rPr>
                <w:rFonts w:ascii="Times New Roman" w:hAnsi="Times New Roman"/>
                <w:sz w:val="24"/>
                <w:szCs w:val="24"/>
                <w:lang w:val="it-IT"/>
              </w:rPr>
              <w:t>capacita'</w:t>
            </w:r>
            <w:proofErr w:type="spellEnd"/>
            <w:r w:rsidRPr="00A359E6">
              <w:rPr>
                <w:rFonts w:ascii="Times New Roman" w:hAnsi="Times New Roman"/>
                <w:sz w:val="24"/>
                <w:szCs w:val="24"/>
                <w:lang w:val="it-IT"/>
              </w:rPr>
              <w:t xml:space="preserve"> di produrre reddito;</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b)  la  tabella dei valori economici si fonda sul sistema a punto variabile in funzione dell'</w:t>
            </w:r>
            <w:proofErr w:type="spellStart"/>
            <w:r w:rsidRPr="00A359E6">
              <w:rPr>
                <w:rFonts w:ascii="Times New Roman" w:hAnsi="Times New Roman"/>
                <w:sz w:val="24"/>
                <w:szCs w:val="24"/>
                <w:lang w:val="it-IT"/>
              </w:rPr>
              <w:t>eta</w:t>
            </w:r>
            <w:proofErr w:type="spellEnd"/>
            <w:r w:rsidRPr="00A359E6">
              <w:rPr>
                <w:rFonts w:ascii="Times New Roman" w:hAnsi="Times New Roman"/>
                <w:sz w:val="24"/>
                <w:szCs w:val="24"/>
                <w:lang w:val="it-IT"/>
              </w:rPr>
              <w:t xml:space="preserve">' e del grado di </w:t>
            </w:r>
            <w:proofErr w:type="spellStart"/>
            <w:r w:rsidRPr="00A359E6">
              <w:rPr>
                <w:rFonts w:ascii="Times New Roman" w:hAnsi="Times New Roman"/>
                <w:sz w:val="24"/>
                <w:szCs w:val="24"/>
                <w:lang w:val="it-IT"/>
              </w:rPr>
              <w:t>invalidita'</w:t>
            </w:r>
            <w:proofErr w:type="spellEnd"/>
            <w:r w:rsidRPr="00A359E6">
              <w:rPr>
                <w:rFonts w:ascii="Times New Roman" w:hAnsi="Times New Roman"/>
                <w:sz w:val="24"/>
                <w:szCs w:val="24"/>
                <w:lang w:val="it-IT"/>
              </w:rPr>
              <w:t>;</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 xml:space="preserve">c)  il  valore  economico  del  punto e' funzione crescente della  percentuale  di  </w:t>
            </w:r>
            <w:proofErr w:type="spellStart"/>
            <w:r w:rsidRPr="00A359E6">
              <w:rPr>
                <w:rFonts w:ascii="Times New Roman" w:hAnsi="Times New Roman"/>
                <w:sz w:val="24"/>
                <w:szCs w:val="24"/>
                <w:lang w:val="it-IT"/>
              </w:rPr>
              <w:t>invalidita'</w:t>
            </w:r>
            <w:proofErr w:type="spellEnd"/>
            <w:r w:rsidRPr="00A359E6">
              <w:rPr>
                <w:rFonts w:ascii="Times New Roman" w:hAnsi="Times New Roman"/>
                <w:sz w:val="24"/>
                <w:szCs w:val="24"/>
                <w:lang w:val="it-IT"/>
              </w:rPr>
              <w:t xml:space="preserve">  e  l'incidenza  della menomazione sugli aspetti  dinamico-relazionali  della  vita  del danneggiato cresce in modo   </w:t>
            </w:r>
            <w:proofErr w:type="spellStart"/>
            <w:r w:rsidRPr="00A359E6">
              <w:rPr>
                <w:rFonts w:ascii="Times New Roman" w:hAnsi="Times New Roman"/>
                <w:sz w:val="24"/>
                <w:szCs w:val="24"/>
                <w:lang w:val="it-IT"/>
              </w:rPr>
              <w:t>piu'</w:t>
            </w:r>
            <w:proofErr w:type="spellEnd"/>
            <w:r w:rsidRPr="00A359E6">
              <w:rPr>
                <w:rFonts w:ascii="Times New Roman" w:hAnsi="Times New Roman"/>
                <w:sz w:val="24"/>
                <w:szCs w:val="24"/>
                <w:lang w:val="it-IT"/>
              </w:rPr>
              <w:t xml:space="preserve">   che   proporzionale  rispetto  all'aumento  percentuale assegnato ai postumi;</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d) il valore economico del punto e' funzione  decrescente dell'</w:t>
            </w:r>
            <w:proofErr w:type="spellStart"/>
            <w:r w:rsidRPr="00A359E6">
              <w:rPr>
                <w:rFonts w:ascii="Times New Roman" w:hAnsi="Times New Roman"/>
                <w:sz w:val="24"/>
                <w:szCs w:val="24"/>
                <w:lang w:val="it-IT"/>
              </w:rPr>
              <w:t>eta</w:t>
            </w:r>
            <w:proofErr w:type="spellEnd"/>
            <w:r w:rsidRPr="00A359E6">
              <w:rPr>
                <w:rFonts w:ascii="Times New Roman" w:hAnsi="Times New Roman"/>
                <w:sz w:val="24"/>
                <w:szCs w:val="24"/>
                <w:lang w:val="it-IT"/>
              </w:rPr>
              <w:t xml:space="preserve">'  del  soggetto,  sulla  base  delle  tavole  di  </w:t>
            </w:r>
            <w:proofErr w:type="spellStart"/>
            <w:r w:rsidRPr="00A359E6">
              <w:rPr>
                <w:rFonts w:ascii="Times New Roman" w:hAnsi="Times New Roman"/>
                <w:sz w:val="24"/>
                <w:szCs w:val="24"/>
                <w:lang w:val="it-IT"/>
              </w:rPr>
              <w:t>mortalita'</w:t>
            </w:r>
            <w:proofErr w:type="spellEnd"/>
            <w:r w:rsidRPr="00A359E6">
              <w:rPr>
                <w:rFonts w:ascii="Times New Roman" w:hAnsi="Times New Roman"/>
                <w:sz w:val="24"/>
                <w:szCs w:val="24"/>
                <w:lang w:val="it-IT"/>
              </w:rPr>
              <w:t xml:space="preserve"> elaborate  dall'ISTAT,  al  tasso di rivalutazione pari all'interesse legale;</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e)  il danno biologico temporaneo inferiore al cento per cento e'</w:t>
            </w:r>
            <w:r>
              <w:rPr>
                <w:rFonts w:ascii="Times New Roman" w:hAnsi="Times New Roman"/>
                <w:sz w:val="24"/>
                <w:szCs w:val="24"/>
                <w:lang w:val="it-IT"/>
              </w:rPr>
              <w:t xml:space="preserve"> </w:t>
            </w:r>
            <w:r w:rsidRPr="00A359E6">
              <w:rPr>
                <w:rFonts w:ascii="Times New Roman" w:hAnsi="Times New Roman"/>
                <w:sz w:val="24"/>
                <w:szCs w:val="24"/>
                <w:lang w:val="it-IT"/>
              </w:rPr>
              <w:t xml:space="preserve">determinato  in  misura corrispondente alla percentuale di </w:t>
            </w:r>
            <w:proofErr w:type="spellStart"/>
            <w:r w:rsidRPr="00A359E6">
              <w:rPr>
                <w:rFonts w:ascii="Times New Roman" w:hAnsi="Times New Roman"/>
                <w:sz w:val="24"/>
                <w:szCs w:val="24"/>
                <w:lang w:val="it-IT"/>
              </w:rPr>
              <w:t>inabilita'</w:t>
            </w:r>
            <w:proofErr w:type="spellEnd"/>
            <w:r>
              <w:rPr>
                <w:rFonts w:ascii="Times New Roman" w:hAnsi="Times New Roman"/>
                <w:sz w:val="24"/>
                <w:szCs w:val="24"/>
                <w:lang w:val="it-IT"/>
              </w:rPr>
              <w:t xml:space="preserve"> </w:t>
            </w:r>
            <w:r w:rsidRPr="00A359E6">
              <w:rPr>
                <w:rFonts w:ascii="Times New Roman" w:hAnsi="Times New Roman"/>
                <w:sz w:val="24"/>
                <w:szCs w:val="24"/>
                <w:lang w:val="it-IT"/>
              </w:rPr>
              <w:t>riconosciuta per ciascun giorno.</w:t>
            </w: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3.  Qualora la menomazione accertata incida in maniera rilevante su</w:t>
            </w:r>
            <w:r>
              <w:rPr>
                <w:rFonts w:ascii="Times New Roman" w:hAnsi="Times New Roman"/>
                <w:sz w:val="24"/>
                <w:szCs w:val="24"/>
                <w:lang w:val="it-IT"/>
              </w:rPr>
              <w:t xml:space="preserve"> </w:t>
            </w:r>
            <w:r w:rsidRPr="00A359E6">
              <w:rPr>
                <w:rFonts w:ascii="Times New Roman" w:hAnsi="Times New Roman"/>
                <w:sz w:val="24"/>
                <w:szCs w:val="24"/>
                <w:lang w:val="it-IT"/>
              </w:rPr>
              <w:t>specifici  aspetti  dinamico-relazionali  personali,  l'ammontare del</w:t>
            </w:r>
            <w:r>
              <w:rPr>
                <w:rFonts w:ascii="Times New Roman" w:hAnsi="Times New Roman"/>
                <w:sz w:val="24"/>
                <w:szCs w:val="24"/>
                <w:lang w:val="it-IT"/>
              </w:rPr>
              <w:t xml:space="preserve"> </w:t>
            </w:r>
            <w:r w:rsidRPr="00A359E6">
              <w:rPr>
                <w:rFonts w:ascii="Times New Roman" w:hAnsi="Times New Roman"/>
                <w:sz w:val="24"/>
                <w:szCs w:val="24"/>
                <w:lang w:val="it-IT"/>
              </w:rPr>
              <w:t xml:space="preserve">danno  determinato ai sensi della tabella unica nazionale </w:t>
            </w:r>
            <w:proofErr w:type="spellStart"/>
            <w:r w:rsidRPr="00A359E6">
              <w:rPr>
                <w:rFonts w:ascii="Times New Roman" w:hAnsi="Times New Roman"/>
                <w:sz w:val="24"/>
                <w:szCs w:val="24"/>
                <w:lang w:val="it-IT"/>
              </w:rPr>
              <w:t>puo'</w:t>
            </w:r>
            <w:proofErr w:type="spellEnd"/>
            <w:r w:rsidRPr="00A359E6">
              <w:rPr>
                <w:rFonts w:ascii="Times New Roman" w:hAnsi="Times New Roman"/>
                <w:sz w:val="24"/>
                <w:szCs w:val="24"/>
                <w:lang w:val="it-IT"/>
              </w:rPr>
              <w:t xml:space="preserve"> essere</w:t>
            </w:r>
            <w:r>
              <w:rPr>
                <w:rFonts w:ascii="Times New Roman" w:hAnsi="Times New Roman"/>
                <w:sz w:val="24"/>
                <w:szCs w:val="24"/>
                <w:lang w:val="it-IT"/>
              </w:rPr>
              <w:t xml:space="preserve"> </w:t>
            </w:r>
            <w:r w:rsidRPr="00A359E6">
              <w:rPr>
                <w:rFonts w:ascii="Times New Roman" w:hAnsi="Times New Roman"/>
                <w:sz w:val="24"/>
                <w:szCs w:val="24"/>
                <w:lang w:val="it-IT"/>
              </w:rPr>
              <w:t xml:space="preserve">aumentato  dal  giudice sino al </w:t>
            </w:r>
            <w:r w:rsidRPr="00A359E6">
              <w:rPr>
                <w:rFonts w:ascii="Times New Roman" w:hAnsi="Times New Roman"/>
                <w:sz w:val="24"/>
                <w:szCs w:val="24"/>
                <w:highlight w:val="yellow"/>
                <w:lang w:val="it-IT"/>
              </w:rPr>
              <w:t>trenta</w:t>
            </w:r>
            <w:r w:rsidRPr="00A359E6">
              <w:rPr>
                <w:rFonts w:ascii="Times New Roman" w:hAnsi="Times New Roman"/>
                <w:sz w:val="24"/>
                <w:szCs w:val="24"/>
                <w:lang w:val="it-IT"/>
              </w:rPr>
              <w:t xml:space="preserve"> per cento, con equo e motivato</w:t>
            </w:r>
            <w:r>
              <w:rPr>
                <w:rFonts w:ascii="Times New Roman" w:hAnsi="Times New Roman"/>
                <w:sz w:val="24"/>
                <w:szCs w:val="24"/>
                <w:lang w:val="it-IT"/>
              </w:rPr>
              <w:t xml:space="preserve"> </w:t>
            </w:r>
            <w:r w:rsidRPr="00A359E6">
              <w:rPr>
                <w:rFonts w:ascii="Times New Roman" w:hAnsi="Times New Roman"/>
                <w:sz w:val="24"/>
                <w:szCs w:val="24"/>
                <w:lang w:val="it-IT"/>
              </w:rPr>
              <w:t>apprezzamento delle condizioni soggettive del danneggiato.</w:t>
            </w: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4.  Gli  importi  stabiliti  nella  tabella  unica  nazionale  sono</w:t>
            </w:r>
            <w:r>
              <w:rPr>
                <w:rFonts w:ascii="Times New Roman" w:hAnsi="Times New Roman"/>
                <w:sz w:val="24"/>
                <w:szCs w:val="24"/>
                <w:lang w:val="it-IT"/>
              </w:rPr>
              <w:t xml:space="preserve"> </w:t>
            </w:r>
            <w:r w:rsidRPr="00A359E6">
              <w:rPr>
                <w:rFonts w:ascii="Times New Roman" w:hAnsi="Times New Roman"/>
                <w:sz w:val="24"/>
                <w:szCs w:val="24"/>
                <w:lang w:val="it-IT"/>
              </w:rPr>
              <w:t xml:space="preserve">aggiornati  annualmente,  con  decreto  del  Ministro delle </w:t>
            </w:r>
            <w:proofErr w:type="spellStart"/>
            <w:r w:rsidRPr="00A359E6">
              <w:rPr>
                <w:rFonts w:ascii="Times New Roman" w:hAnsi="Times New Roman"/>
                <w:sz w:val="24"/>
                <w:szCs w:val="24"/>
                <w:lang w:val="it-IT"/>
              </w:rPr>
              <w:t>attivita'</w:t>
            </w:r>
            <w:proofErr w:type="spellEnd"/>
            <w:r>
              <w:rPr>
                <w:rFonts w:ascii="Times New Roman" w:hAnsi="Times New Roman"/>
                <w:sz w:val="24"/>
                <w:szCs w:val="24"/>
                <w:lang w:val="it-IT"/>
              </w:rPr>
              <w:t xml:space="preserve"> </w:t>
            </w:r>
            <w:r w:rsidRPr="00A359E6">
              <w:rPr>
                <w:rFonts w:ascii="Times New Roman" w:hAnsi="Times New Roman"/>
                <w:sz w:val="24"/>
                <w:szCs w:val="24"/>
                <w:lang w:val="it-IT"/>
              </w:rPr>
              <w:t>produttive,  in  misura  corrispondente  alla  variazione dell'indice</w:t>
            </w:r>
            <w:r>
              <w:rPr>
                <w:rFonts w:ascii="Times New Roman" w:hAnsi="Times New Roman"/>
                <w:sz w:val="24"/>
                <w:szCs w:val="24"/>
                <w:lang w:val="it-IT"/>
              </w:rPr>
              <w:t xml:space="preserve">  n</w:t>
            </w:r>
            <w:r w:rsidRPr="00A359E6">
              <w:rPr>
                <w:rFonts w:ascii="Times New Roman" w:hAnsi="Times New Roman"/>
                <w:sz w:val="24"/>
                <w:szCs w:val="24"/>
                <w:lang w:val="it-IT"/>
              </w:rPr>
              <w:t>azionale  dei  prezzi  al  consumo  per  le  famiglie  di  operai ed</w:t>
            </w:r>
            <w:r>
              <w:rPr>
                <w:rFonts w:ascii="Times New Roman" w:hAnsi="Times New Roman"/>
                <w:sz w:val="24"/>
                <w:szCs w:val="24"/>
                <w:lang w:val="it-IT"/>
              </w:rPr>
              <w:t xml:space="preserve"> </w:t>
            </w:r>
            <w:r w:rsidRPr="00A359E6">
              <w:rPr>
                <w:rFonts w:ascii="Times New Roman" w:hAnsi="Times New Roman"/>
                <w:sz w:val="24"/>
                <w:szCs w:val="24"/>
                <w:lang w:val="it-IT"/>
              </w:rPr>
              <w:t>impiegati accertata dall'ISTAT.</w:t>
            </w:r>
          </w:p>
          <w:p w:rsidR="008476AF" w:rsidRPr="00A359E6" w:rsidRDefault="008476AF" w:rsidP="008018BC">
            <w:pPr>
              <w:autoSpaceDE w:val="0"/>
              <w:autoSpaceDN w:val="0"/>
              <w:adjustRightInd w:val="0"/>
              <w:jc w:val="both"/>
              <w:rPr>
                <w:lang w:val="it-IT"/>
              </w:rPr>
            </w:pPr>
          </w:p>
          <w:p w:rsidR="008476AF" w:rsidRPr="00A359E6" w:rsidRDefault="008476AF" w:rsidP="008018BC">
            <w:pPr>
              <w:autoSpaceDE w:val="0"/>
              <w:autoSpaceDN w:val="0"/>
              <w:adjustRightInd w:val="0"/>
              <w:jc w:val="both"/>
              <w:rPr>
                <w:lang w:val="it-IT"/>
              </w:rPr>
            </w:pPr>
          </w:p>
          <w:p w:rsidR="008476AF" w:rsidRPr="00A359E6" w:rsidRDefault="008476AF" w:rsidP="008018BC">
            <w:pPr>
              <w:autoSpaceDE w:val="0"/>
              <w:autoSpaceDN w:val="0"/>
              <w:adjustRightInd w:val="0"/>
              <w:jc w:val="both"/>
              <w:rPr>
                <w:lang w:val="it-IT"/>
              </w:rPr>
            </w:pPr>
          </w:p>
          <w:p w:rsidR="008476AF" w:rsidRPr="00A359E6" w:rsidRDefault="008476AF" w:rsidP="008018BC">
            <w:pPr>
              <w:autoSpaceDE w:val="0"/>
              <w:autoSpaceDN w:val="0"/>
              <w:adjustRightInd w:val="0"/>
              <w:jc w:val="both"/>
              <w:rPr>
                <w:lang w:val="it-IT"/>
              </w:rPr>
            </w:pPr>
          </w:p>
          <w:p w:rsidR="008476AF" w:rsidRPr="00A359E6" w:rsidRDefault="008476AF" w:rsidP="008018BC">
            <w:pPr>
              <w:autoSpaceDE w:val="0"/>
              <w:autoSpaceDN w:val="0"/>
              <w:adjustRightInd w:val="0"/>
              <w:jc w:val="both"/>
              <w:rPr>
                <w:lang w:val="it-IT"/>
              </w:rPr>
            </w:pPr>
          </w:p>
          <w:p w:rsidR="008476AF" w:rsidRDefault="008476AF" w:rsidP="00801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p>
          <w:p w:rsidR="008476AF" w:rsidRPr="00A359E6"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lang w:val="it-IT"/>
              </w:rPr>
            </w:pPr>
          </w:p>
        </w:tc>
        <w:tc>
          <w:tcPr>
            <w:tcW w:w="7214" w:type="dxa"/>
          </w:tcPr>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1. Con decreto del Presidente della Repubblica, previa deliberazione del Consiglio dei Ministri, su proposta del Ministro dello sviluppo economico, di concerto con il Ministro della salute, con il Ministro del lavoro e delle politiche sociali e con il Ministro della giustizia, da adottarsi entro centoventi giorni dall’entrata in vigore della presente legge si provvede alla predisposizione di una specifica tabella unica su tutto il territorio della Repubblica:</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a)delle menomazioni alla integrità psicofisica comprese tra dieci e cento punti;</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i/>
                <w:iCs/>
                <w:sz w:val="24"/>
                <w:szCs w:val="24"/>
                <w:lang w:val="it-IT"/>
              </w:rPr>
              <w:t xml:space="preserve">b) </w:t>
            </w:r>
            <w:r w:rsidRPr="00A359E6">
              <w:rPr>
                <w:rFonts w:ascii="Times New Roman" w:hAnsi="Times New Roman"/>
                <w:sz w:val="24"/>
                <w:szCs w:val="24"/>
                <w:lang w:val="it-IT"/>
              </w:rPr>
              <w:t>del valore pecuniario da attribuire ad ogni singolo punto di invalidità comprensiva dei  coefficienti di variazione corrispondenti all’età del soggetto leso.</w:t>
            </w:r>
          </w:p>
          <w:p w:rsidR="008476AF"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2. La tabella unica nazionale è redatta secondo i seguenti principi e criteri:</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i/>
                <w:iCs/>
                <w:sz w:val="24"/>
                <w:szCs w:val="24"/>
                <w:lang w:val="it-IT"/>
              </w:rPr>
              <w:t xml:space="preserve">a) </w:t>
            </w:r>
            <w:r w:rsidRPr="00A359E6">
              <w:rPr>
                <w:rFonts w:ascii="Times New Roman" w:hAnsi="Times New Roman"/>
                <w:sz w:val="24"/>
                <w:szCs w:val="24"/>
                <w:lang w:val="it-IT"/>
              </w:rPr>
              <w:t>agli effetti della tabella per danno biologico si intende la lesione temporanea o permanente all'integrità psico-fisica della persona suscettibile di accertamento medico-legale che esplica un'incidenza negativa sulle attività quotidiane e sugli aspetti dinamico-relazionali della vita del danneggiato, indipendentemente da eventuali ripercussioni sulla sua capacità di produrre reddito;</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i/>
                <w:iCs/>
                <w:sz w:val="24"/>
                <w:szCs w:val="24"/>
                <w:lang w:val="it-IT"/>
              </w:rPr>
              <w:t xml:space="preserve">b) </w:t>
            </w:r>
            <w:r w:rsidRPr="00A359E6">
              <w:rPr>
                <w:rFonts w:ascii="Times New Roman" w:hAnsi="Times New Roman"/>
                <w:sz w:val="24"/>
                <w:szCs w:val="24"/>
                <w:lang w:val="it-IT"/>
              </w:rPr>
              <w:t>la tabella dei valori economici si fonda sul sistema a punto variabile in funzione dell’età e del grado di invalidità;</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i/>
                <w:iCs/>
                <w:sz w:val="24"/>
                <w:szCs w:val="24"/>
                <w:lang w:val="it-IT"/>
              </w:rPr>
              <w:t xml:space="preserve">c) </w:t>
            </w:r>
            <w:r w:rsidRPr="00A359E6">
              <w:rPr>
                <w:rFonts w:ascii="Times New Roman" w:hAnsi="Times New Roman"/>
                <w:sz w:val="24"/>
                <w:szCs w:val="24"/>
                <w:lang w:val="it-IT"/>
              </w:rPr>
              <w:t>il valore economico del punto è funzione crescente della percentuale di invalidità e l’incidenza della menomazione sugli aspetti dinamico-relazionali della vita del danneggiato cresce in modo più che proporzionale rispetto all’aumento percentuale assegnato ai postumi;</w:t>
            </w: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Default="008476AF" w:rsidP="008018BC">
            <w:pPr>
              <w:autoSpaceDE w:val="0"/>
              <w:autoSpaceDN w:val="0"/>
              <w:adjustRightInd w:val="0"/>
              <w:jc w:val="both"/>
              <w:rPr>
                <w:rFonts w:ascii="Times New Roman" w:hAnsi="Times New Roman"/>
                <w:i/>
                <w:iCs/>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i/>
                <w:iCs/>
                <w:sz w:val="24"/>
                <w:szCs w:val="24"/>
                <w:lang w:val="it-IT"/>
              </w:rPr>
              <w:t xml:space="preserve">d) </w:t>
            </w:r>
            <w:r w:rsidRPr="00A359E6">
              <w:rPr>
                <w:rFonts w:ascii="Times New Roman" w:hAnsi="Times New Roman"/>
                <w:sz w:val="24"/>
                <w:szCs w:val="24"/>
                <w:lang w:val="it-IT"/>
              </w:rPr>
              <w:t>il valore economico del punto è funzione decrescente dell’età del soggetto, sulla base delle tavole di mortalità elaborate dall'ISTAT, al tasso di rivalutazione pari all'interesse legale;</w:t>
            </w: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i/>
                <w:iCs/>
                <w:sz w:val="24"/>
                <w:szCs w:val="24"/>
                <w:lang w:val="it-IT"/>
              </w:rPr>
              <w:t xml:space="preserve">e) </w:t>
            </w:r>
            <w:r w:rsidRPr="00A359E6">
              <w:rPr>
                <w:rFonts w:ascii="Times New Roman" w:hAnsi="Times New Roman"/>
                <w:sz w:val="24"/>
                <w:szCs w:val="24"/>
                <w:lang w:val="it-IT"/>
              </w:rPr>
              <w:t xml:space="preserve">il danno non patrimoniale temporaneo inferiore al cento per cento è determinato in misura  corrispondente alla percentuale di inabilità riconosciuta per ciascun giorno. </w:t>
            </w:r>
            <w:r w:rsidRPr="000A2014">
              <w:rPr>
                <w:rFonts w:ascii="Times New Roman" w:hAnsi="Times New Roman"/>
                <w:sz w:val="24"/>
                <w:szCs w:val="24"/>
                <w:highlight w:val="yellow"/>
                <w:lang w:val="it-IT"/>
              </w:rPr>
              <w:t xml:space="preserve">L’importo dovuto per ogni giorno di inabilità temporanea assoluta, fermi gli aggiornamenti annuali di cui al comma 4, è pari a quello previsto dal comma 1, lettera </w:t>
            </w:r>
            <w:r w:rsidRPr="000A2014">
              <w:rPr>
                <w:rFonts w:ascii="Times New Roman" w:hAnsi="Times New Roman"/>
                <w:i/>
                <w:iCs/>
                <w:sz w:val="24"/>
                <w:szCs w:val="24"/>
                <w:highlight w:val="yellow"/>
                <w:lang w:val="it-IT"/>
              </w:rPr>
              <w:t xml:space="preserve">b) </w:t>
            </w:r>
            <w:r w:rsidRPr="000A2014">
              <w:rPr>
                <w:rFonts w:ascii="Times New Roman" w:hAnsi="Times New Roman"/>
                <w:sz w:val="24"/>
                <w:szCs w:val="24"/>
                <w:highlight w:val="yellow"/>
                <w:lang w:val="it-IT"/>
              </w:rPr>
              <w:t>dell’articolo 139.</w:t>
            </w: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 xml:space="preserve">3. Qualora la menomazione accertata incida in maniera rilevante su specifici aspetti dinamico-relazionali personali documentati e obiettivamente accertati o causi o abbia causato una sofferenza psicofisica di particolare intensità, l’ammontare del risarcimento del danno, calcolato secondo quanto previsto dalla Tabella unica nazionale di cui al comma 2, può essere aumentato dal giudice, con equo e motivato apprezzamento delle condizioni soggettive del danneggiato, fino </w:t>
            </w:r>
            <w:r w:rsidRPr="00A359E6">
              <w:rPr>
                <w:rFonts w:ascii="Times New Roman" w:hAnsi="Times New Roman"/>
                <w:sz w:val="24"/>
                <w:szCs w:val="24"/>
                <w:highlight w:val="yellow"/>
                <w:lang w:val="it-IT"/>
              </w:rPr>
              <w:t>al quaranta</w:t>
            </w:r>
            <w:r w:rsidRPr="00A359E6">
              <w:rPr>
                <w:rFonts w:ascii="Times New Roman" w:hAnsi="Times New Roman"/>
                <w:sz w:val="24"/>
                <w:szCs w:val="24"/>
                <w:lang w:val="it-IT"/>
              </w:rPr>
              <w:t xml:space="preserve"> per cento. </w:t>
            </w:r>
            <w:r w:rsidRPr="00C25D53">
              <w:rPr>
                <w:rFonts w:ascii="Times New Roman" w:hAnsi="Times New Roman"/>
                <w:sz w:val="24"/>
                <w:szCs w:val="24"/>
                <w:highlight w:val="yellow"/>
                <w:lang w:val="it-IT"/>
              </w:rPr>
              <w:t>L’ammontare complessivo del risarcimento riconosciuto ai sensi del presente articolo è esaustivo del risarcimento del danno non patrimoniale conseguente a lesioni fisiche.</w:t>
            </w: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4. Gli importi stabiliti nella tabella unica nazionale sono aggiornati annualmente, con decreto del Ministro dello sviluppo economico, in misura corrispondente alla variazione dell'indice nazionale dei prezzi al consumo per le famiglie di operai ed impiegati accertata dall'ISTAT.».</w:t>
            </w: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r w:rsidRPr="00A359E6">
              <w:rPr>
                <w:rFonts w:ascii="Times New Roman" w:hAnsi="Times New Roman"/>
                <w:b/>
                <w:bCs/>
                <w:sz w:val="24"/>
                <w:szCs w:val="24"/>
                <w:lang w:val="it-IT"/>
              </w:rPr>
              <w:t xml:space="preserve">2. </w:t>
            </w:r>
            <w:r w:rsidRPr="00A359E6">
              <w:rPr>
                <w:rFonts w:ascii="Times New Roman" w:hAnsi="Times New Roman"/>
                <w:sz w:val="24"/>
                <w:szCs w:val="24"/>
                <w:lang w:val="it-IT"/>
              </w:rPr>
              <w:t>Fino al centoventesimo giorno successivo all’entrata in vigore della presente legge, il decreto del</w:t>
            </w:r>
            <w:r>
              <w:rPr>
                <w:rFonts w:ascii="Times New Roman" w:hAnsi="Times New Roman"/>
                <w:sz w:val="24"/>
                <w:szCs w:val="24"/>
                <w:lang w:val="it-IT"/>
              </w:rPr>
              <w:t xml:space="preserve"> </w:t>
            </w:r>
            <w:r w:rsidRPr="00A359E6">
              <w:rPr>
                <w:rFonts w:ascii="Times New Roman" w:hAnsi="Times New Roman"/>
                <w:sz w:val="24"/>
                <w:szCs w:val="24"/>
                <w:lang w:val="it-IT"/>
              </w:rPr>
              <w:t>Presidente della Repubblica di cui all’art. 138, comma 1, del Codice delle assicurazioni private, di</w:t>
            </w:r>
            <w:r>
              <w:rPr>
                <w:rFonts w:ascii="Times New Roman" w:hAnsi="Times New Roman"/>
                <w:sz w:val="24"/>
                <w:szCs w:val="24"/>
                <w:lang w:val="it-IT"/>
              </w:rPr>
              <w:t xml:space="preserve"> </w:t>
            </w:r>
            <w:r w:rsidRPr="00A359E6">
              <w:rPr>
                <w:rFonts w:ascii="Times New Roman" w:hAnsi="Times New Roman"/>
                <w:sz w:val="24"/>
                <w:szCs w:val="24"/>
                <w:lang w:val="it-IT"/>
              </w:rPr>
              <w:t>cui al decreto legislativo 7 settembre 2005, n. 209, e successive modificazioni, è adottato secondo la</w:t>
            </w:r>
            <w:r>
              <w:rPr>
                <w:rFonts w:ascii="Times New Roman" w:hAnsi="Times New Roman"/>
                <w:sz w:val="24"/>
                <w:szCs w:val="24"/>
                <w:lang w:val="it-IT"/>
              </w:rPr>
              <w:t xml:space="preserve"> </w:t>
            </w:r>
            <w:r w:rsidRPr="00A359E6">
              <w:rPr>
                <w:rFonts w:ascii="Times New Roman" w:hAnsi="Times New Roman"/>
                <w:sz w:val="24"/>
                <w:szCs w:val="24"/>
                <w:lang w:val="it-IT"/>
              </w:rPr>
              <w:t>disciplina previgente .</w:t>
            </w:r>
          </w:p>
          <w:p w:rsidR="008476AF" w:rsidRPr="00A359E6" w:rsidRDefault="008476AF" w:rsidP="008018BC">
            <w:pPr>
              <w:autoSpaceDE w:val="0"/>
              <w:autoSpaceDN w:val="0"/>
              <w:adjustRightInd w:val="0"/>
              <w:jc w:val="both"/>
              <w:rPr>
                <w:rFonts w:ascii="Times New Roman" w:hAnsi="Times New Roman"/>
                <w:b/>
                <w:bCs/>
                <w:sz w:val="24"/>
                <w:szCs w:val="24"/>
                <w:lang w:val="it-IT"/>
              </w:rPr>
            </w:pPr>
          </w:p>
          <w:p w:rsidR="008476AF" w:rsidRDefault="008476AF" w:rsidP="008018BC">
            <w:pPr>
              <w:autoSpaceDE w:val="0"/>
              <w:autoSpaceDN w:val="0"/>
              <w:adjustRightInd w:val="0"/>
              <w:jc w:val="both"/>
              <w:rPr>
                <w:rFonts w:ascii="Times New Roman" w:hAnsi="Times New Roman"/>
                <w:sz w:val="24"/>
                <w:szCs w:val="24"/>
                <w:lang w:val="it-IT"/>
              </w:rPr>
            </w:pPr>
          </w:p>
          <w:p w:rsidR="008476AF" w:rsidRDefault="008476AF" w:rsidP="008018BC">
            <w:pPr>
              <w:autoSpaceDE w:val="0"/>
              <w:autoSpaceDN w:val="0"/>
              <w:adjustRightInd w:val="0"/>
              <w:jc w:val="both"/>
              <w:rPr>
                <w:rFonts w:ascii="Times New Roman" w:hAnsi="Times New Roman"/>
                <w:sz w:val="24"/>
                <w:szCs w:val="24"/>
                <w:lang w:val="it-IT"/>
              </w:rPr>
            </w:pPr>
          </w:p>
          <w:p w:rsidR="008476AF" w:rsidRDefault="008476AF" w:rsidP="008018BC">
            <w:pPr>
              <w:autoSpaceDE w:val="0"/>
              <w:autoSpaceDN w:val="0"/>
              <w:adjustRightInd w:val="0"/>
              <w:jc w:val="both"/>
              <w:rPr>
                <w:rFonts w:ascii="Times New Roman" w:hAnsi="Times New Roman"/>
                <w:sz w:val="24"/>
                <w:szCs w:val="24"/>
                <w:lang w:val="it-IT"/>
              </w:rPr>
            </w:pPr>
          </w:p>
          <w:p w:rsidR="008476AF"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018BC">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lang w:val="it-IT"/>
              </w:rPr>
            </w:pPr>
          </w:p>
        </w:tc>
      </w:tr>
      <w:tr w:rsidR="008476AF" w:rsidRPr="008476AF" w:rsidTr="008476AF">
        <w:trPr>
          <w:trHeight w:val="1038"/>
          <w:jc w:val="center"/>
        </w:trPr>
        <w:tc>
          <w:tcPr>
            <w:tcW w:w="7213" w:type="dxa"/>
          </w:tcPr>
          <w:p w:rsidR="008476AF" w:rsidRPr="008476AF"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center"/>
              <w:rPr>
                <w:rFonts w:ascii="Times New Roman" w:eastAsia="Times New Roman" w:hAnsi="Times New Roman"/>
                <w:b/>
                <w:color w:val="000000"/>
                <w:sz w:val="24"/>
                <w:szCs w:val="24"/>
                <w:lang w:val="it-IT" w:eastAsia="it-IT"/>
              </w:rPr>
            </w:pPr>
            <w:r w:rsidRPr="008476AF">
              <w:rPr>
                <w:rFonts w:ascii="Times New Roman" w:eastAsia="Times New Roman" w:hAnsi="Times New Roman"/>
                <w:b/>
                <w:color w:val="000000"/>
                <w:sz w:val="24"/>
                <w:szCs w:val="24"/>
                <w:lang w:val="it-IT" w:eastAsia="it-IT"/>
              </w:rPr>
              <w:t xml:space="preserve">Art. 139. Danno biologico per lesioni di lieve </w:t>
            </w:r>
            <w:proofErr w:type="spellStart"/>
            <w:r w:rsidRPr="008476AF">
              <w:rPr>
                <w:rFonts w:ascii="Times New Roman" w:eastAsia="Times New Roman" w:hAnsi="Times New Roman"/>
                <w:b/>
                <w:color w:val="000000"/>
                <w:sz w:val="24"/>
                <w:szCs w:val="24"/>
                <w:lang w:val="it-IT" w:eastAsia="it-IT"/>
              </w:rPr>
              <w:t>entita'</w:t>
            </w:r>
            <w:proofErr w:type="spellEnd"/>
          </w:p>
          <w:p w:rsidR="008476AF" w:rsidRPr="00A359E6" w:rsidRDefault="008476AF" w:rsidP="008018BC">
            <w:pPr>
              <w:autoSpaceDE w:val="0"/>
              <w:autoSpaceDN w:val="0"/>
              <w:adjustRightInd w:val="0"/>
              <w:jc w:val="both"/>
              <w:rPr>
                <w:rFonts w:ascii="Times New Roman" w:hAnsi="Times New Roman"/>
                <w:sz w:val="24"/>
                <w:szCs w:val="24"/>
                <w:lang w:val="it-IT"/>
              </w:rPr>
            </w:pPr>
          </w:p>
        </w:tc>
        <w:tc>
          <w:tcPr>
            <w:tcW w:w="7214" w:type="dxa"/>
          </w:tcPr>
          <w:p w:rsidR="008476AF" w:rsidRPr="008476AF" w:rsidRDefault="008476AF" w:rsidP="008476AF">
            <w:pPr>
              <w:autoSpaceDE w:val="0"/>
              <w:autoSpaceDN w:val="0"/>
              <w:adjustRightInd w:val="0"/>
              <w:jc w:val="both"/>
              <w:rPr>
                <w:rFonts w:ascii="Times New Roman" w:hAnsi="Times New Roman"/>
                <w:b/>
                <w:sz w:val="24"/>
                <w:szCs w:val="24"/>
                <w:lang w:val="it-IT"/>
              </w:rPr>
            </w:pPr>
          </w:p>
          <w:p w:rsidR="008476AF" w:rsidRPr="008476AF" w:rsidRDefault="008476AF" w:rsidP="008476AF">
            <w:pPr>
              <w:autoSpaceDE w:val="0"/>
              <w:autoSpaceDN w:val="0"/>
              <w:adjustRightInd w:val="0"/>
              <w:jc w:val="both"/>
              <w:rPr>
                <w:rFonts w:ascii="Times New Roman" w:hAnsi="Times New Roman"/>
                <w:b/>
                <w:sz w:val="24"/>
                <w:szCs w:val="24"/>
                <w:lang w:val="it-IT"/>
              </w:rPr>
            </w:pPr>
          </w:p>
          <w:p w:rsidR="008476AF" w:rsidRPr="008476AF" w:rsidRDefault="008476AF" w:rsidP="008476AF">
            <w:pPr>
              <w:autoSpaceDE w:val="0"/>
              <w:autoSpaceDN w:val="0"/>
              <w:adjustRightInd w:val="0"/>
              <w:jc w:val="both"/>
              <w:rPr>
                <w:rFonts w:ascii="Times New Roman" w:hAnsi="Times New Roman"/>
                <w:b/>
                <w:sz w:val="24"/>
                <w:szCs w:val="24"/>
                <w:lang w:val="it-IT"/>
              </w:rPr>
            </w:pPr>
            <w:r w:rsidRPr="008476AF">
              <w:rPr>
                <w:rFonts w:ascii="Times New Roman" w:hAnsi="Times New Roman"/>
                <w:b/>
                <w:sz w:val="24"/>
                <w:szCs w:val="24"/>
                <w:lang w:val="it-IT"/>
              </w:rPr>
              <w:t>Articolo 139 (</w:t>
            </w:r>
            <w:r w:rsidRPr="008476AF">
              <w:rPr>
                <w:rFonts w:ascii="Times New Roman" w:hAnsi="Times New Roman"/>
                <w:b/>
                <w:i/>
                <w:iCs/>
                <w:sz w:val="24"/>
                <w:szCs w:val="24"/>
                <w:lang w:val="it-IT"/>
              </w:rPr>
              <w:t>Danno non patrimoniale per lesioni di lieve entità</w:t>
            </w:r>
            <w:r w:rsidRPr="008476AF">
              <w:rPr>
                <w:rFonts w:ascii="Times New Roman" w:hAnsi="Times New Roman"/>
                <w:b/>
                <w:sz w:val="24"/>
                <w:szCs w:val="24"/>
                <w:lang w:val="it-IT"/>
              </w:rPr>
              <w:t>)</w:t>
            </w:r>
          </w:p>
          <w:p w:rsidR="008476AF" w:rsidRPr="008476AF" w:rsidRDefault="008476AF" w:rsidP="008476AF">
            <w:pPr>
              <w:autoSpaceDE w:val="0"/>
              <w:autoSpaceDN w:val="0"/>
              <w:adjustRightInd w:val="0"/>
              <w:jc w:val="both"/>
              <w:rPr>
                <w:rFonts w:ascii="Times New Roman" w:hAnsi="Times New Roman"/>
                <w:b/>
                <w:sz w:val="24"/>
                <w:szCs w:val="24"/>
                <w:lang w:val="it-IT"/>
              </w:rPr>
            </w:pPr>
          </w:p>
        </w:tc>
      </w:tr>
      <w:tr w:rsidR="008476AF" w:rsidRPr="008476AF" w:rsidTr="008476AF">
        <w:trPr>
          <w:jc w:val="center"/>
        </w:trPr>
        <w:tc>
          <w:tcPr>
            <w:tcW w:w="7213" w:type="dxa"/>
          </w:tcPr>
          <w:p w:rsidR="008476AF" w:rsidRPr="00A359E6"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r w:rsidRPr="00E8431C">
              <w:rPr>
                <w:rFonts w:ascii="Times New Roman" w:eastAsia="Times New Roman" w:hAnsi="Times New Roman"/>
                <w:color w:val="000000"/>
                <w:sz w:val="24"/>
                <w:szCs w:val="24"/>
                <w:lang w:val="it-IT" w:eastAsia="it-IT"/>
              </w:rPr>
              <w:t>1. Il  risarcimento  del  danno  biologico  per  lesioni  di  lieve</w:t>
            </w:r>
            <w:r w:rsidRPr="00A359E6">
              <w:rPr>
                <w:rFonts w:ascii="Times New Roman" w:eastAsia="Times New Roman" w:hAnsi="Times New Roman"/>
                <w:color w:val="000000"/>
                <w:sz w:val="24"/>
                <w:szCs w:val="24"/>
                <w:lang w:val="it-IT" w:eastAsia="it-IT"/>
              </w:rPr>
              <w:t xml:space="preserve"> </w:t>
            </w:r>
            <w:proofErr w:type="spellStart"/>
            <w:r w:rsidRPr="00E8431C">
              <w:rPr>
                <w:rFonts w:ascii="Times New Roman" w:eastAsia="Times New Roman" w:hAnsi="Times New Roman"/>
                <w:color w:val="000000"/>
                <w:sz w:val="24"/>
                <w:szCs w:val="24"/>
                <w:lang w:val="it-IT" w:eastAsia="it-IT"/>
              </w:rPr>
              <w:t>entita'</w:t>
            </w:r>
            <w:proofErr w:type="spellEnd"/>
            <w:r w:rsidRPr="00E8431C">
              <w:rPr>
                <w:rFonts w:ascii="Times New Roman" w:eastAsia="Times New Roman" w:hAnsi="Times New Roman"/>
                <w:color w:val="000000"/>
                <w:sz w:val="24"/>
                <w:szCs w:val="24"/>
                <w:lang w:val="it-IT" w:eastAsia="it-IT"/>
              </w:rPr>
              <w:t>, derivanti da  sinistri  conseguenti  alla  circolazione  dei</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veicoli a motore e dei natanti, e' effettuato secondo i criteri e  le</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misure seguenti:</w:t>
            </w:r>
          </w:p>
          <w:p w:rsidR="008476AF" w:rsidRPr="00E8431C"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r w:rsidRPr="00E8431C">
              <w:rPr>
                <w:rFonts w:ascii="Times New Roman" w:eastAsia="Times New Roman" w:hAnsi="Times New Roman"/>
                <w:color w:val="000000"/>
                <w:sz w:val="24"/>
                <w:szCs w:val="24"/>
                <w:lang w:val="it-IT" w:eastAsia="it-IT"/>
              </w:rPr>
              <w:t>a) a titolo di danno biologico permanente,  e' liquidato  per i</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postumi da lesioni pari o inferiori al  nove  per  cento  un  importo</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crescente in misura </w:t>
            </w:r>
            <w:proofErr w:type="spellStart"/>
            <w:r w:rsidRPr="00E8431C">
              <w:rPr>
                <w:rFonts w:ascii="Times New Roman" w:eastAsia="Times New Roman" w:hAnsi="Times New Roman"/>
                <w:color w:val="000000"/>
                <w:sz w:val="24"/>
                <w:szCs w:val="24"/>
                <w:lang w:val="it-IT" w:eastAsia="it-IT"/>
              </w:rPr>
              <w:t>piu'</w:t>
            </w:r>
            <w:proofErr w:type="spellEnd"/>
            <w:r w:rsidRPr="00E8431C">
              <w:rPr>
                <w:rFonts w:ascii="Times New Roman" w:eastAsia="Times New Roman" w:hAnsi="Times New Roman"/>
                <w:color w:val="000000"/>
                <w:sz w:val="24"/>
                <w:szCs w:val="24"/>
                <w:lang w:val="it-IT" w:eastAsia="it-IT"/>
              </w:rPr>
              <w:t xml:space="preserve"> che proporzionale in relazione ad ogni punto</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percentuale  di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tale  importo  e'  calcolato  in  base</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all'applicazione a  ciascun  punto  percentuale  di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xml:space="preserve">  del</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relativo coefficiente secondo la correlazione esposta  nel  comma  6.</w:t>
            </w:r>
          </w:p>
          <w:p w:rsidR="008476AF" w:rsidRPr="00E8431C"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r w:rsidRPr="00E8431C">
              <w:rPr>
                <w:rFonts w:ascii="Times New Roman" w:eastAsia="Times New Roman" w:hAnsi="Times New Roman"/>
                <w:color w:val="000000"/>
                <w:sz w:val="24"/>
                <w:szCs w:val="24"/>
                <w:lang w:val="it-IT" w:eastAsia="it-IT"/>
              </w:rPr>
              <w:t xml:space="preserve">L'importo </w:t>
            </w:r>
            <w:proofErr w:type="spellStart"/>
            <w:r w:rsidRPr="00E8431C">
              <w:rPr>
                <w:rFonts w:ascii="Times New Roman" w:eastAsia="Times New Roman" w:hAnsi="Times New Roman"/>
                <w:color w:val="000000"/>
                <w:sz w:val="24"/>
                <w:szCs w:val="24"/>
                <w:lang w:val="it-IT" w:eastAsia="it-IT"/>
              </w:rPr>
              <w:t>cosi'</w:t>
            </w:r>
            <w:proofErr w:type="spellEnd"/>
            <w:r w:rsidRPr="00E8431C">
              <w:rPr>
                <w:rFonts w:ascii="Times New Roman" w:eastAsia="Times New Roman" w:hAnsi="Times New Roman"/>
                <w:color w:val="000000"/>
                <w:sz w:val="24"/>
                <w:szCs w:val="24"/>
                <w:lang w:val="it-IT" w:eastAsia="it-IT"/>
              </w:rPr>
              <w:t xml:space="preserve"> determinato si riduce con il crescere  dell'</w:t>
            </w:r>
            <w:proofErr w:type="spellStart"/>
            <w:r w:rsidRPr="00E8431C">
              <w:rPr>
                <w:rFonts w:ascii="Times New Roman" w:eastAsia="Times New Roman" w:hAnsi="Times New Roman"/>
                <w:color w:val="000000"/>
                <w:sz w:val="24"/>
                <w:szCs w:val="24"/>
                <w:lang w:val="it-IT" w:eastAsia="it-IT"/>
              </w:rPr>
              <w:t>eta</w:t>
            </w:r>
            <w:proofErr w:type="spellEnd"/>
            <w:r w:rsidRPr="00E8431C">
              <w:rPr>
                <w:rFonts w:ascii="Times New Roman" w:eastAsia="Times New Roman" w:hAnsi="Times New Roman"/>
                <w:color w:val="000000"/>
                <w:sz w:val="24"/>
                <w:szCs w:val="24"/>
                <w:lang w:val="it-IT" w:eastAsia="it-IT"/>
              </w:rPr>
              <w:t>'  del</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soggetto in ragione dello zero virgola cinque per cento per ogni anno</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di </w:t>
            </w:r>
            <w:proofErr w:type="spellStart"/>
            <w:r w:rsidRPr="00E8431C">
              <w:rPr>
                <w:rFonts w:ascii="Times New Roman" w:eastAsia="Times New Roman" w:hAnsi="Times New Roman"/>
                <w:color w:val="000000"/>
                <w:sz w:val="24"/>
                <w:szCs w:val="24"/>
                <w:lang w:val="it-IT" w:eastAsia="it-IT"/>
              </w:rPr>
              <w:t>eta'</w:t>
            </w:r>
            <w:proofErr w:type="spellEnd"/>
            <w:r w:rsidRPr="00E8431C">
              <w:rPr>
                <w:rFonts w:ascii="Times New Roman" w:eastAsia="Times New Roman" w:hAnsi="Times New Roman"/>
                <w:color w:val="000000"/>
                <w:sz w:val="24"/>
                <w:szCs w:val="24"/>
                <w:lang w:val="it-IT" w:eastAsia="it-IT"/>
              </w:rPr>
              <w:t xml:space="preserve"> a partire dall'undicesimo anno di </w:t>
            </w:r>
            <w:proofErr w:type="spellStart"/>
            <w:r w:rsidRPr="00E8431C">
              <w:rPr>
                <w:rFonts w:ascii="Times New Roman" w:eastAsia="Times New Roman" w:hAnsi="Times New Roman"/>
                <w:color w:val="000000"/>
                <w:sz w:val="24"/>
                <w:szCs w:val="24"/>
                <w:lang w:val="it-IT" w:eastAsia="it-IT"/>
              </w:rPr>
              <w:t>eta'</w:t>
            </w:r>
            <w:proofErr w:type="spellEnd"/>
            <w:r w:rsidRPr="00E8431C">
              <w:rPr>
                <w:rFonts w:ascii="Times New Roman" w:eastAsia="Times New Roman" w:hAnsi="Times New Roman"/>
                <w:color w:val="000000"/>
                <w:sz w:val="24"/>
                <w:szCs w:val="24"/>
                <w:lang w:val="it-IT" w:eastAsia="it-IT"/>
              </w:rPr>
              <w:t>. Il valore  del  primo</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punto e' pari ad euro seicentosettantaquattro virgola settantotto;</w:t>
            </w:r>
          </w:p>
          <w:p w:rsidR="008476AF" w:rsidRPr="00A359E6"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r w:rsidRPr="00E8431C">
              <w:rPr>
                <w:rFonts w:ascii="Times New Roman" w:eastAsia="Times New Roman" w:hAnsi="Times New Roman"/>
                <w:color w:val="000000"/>
                <w:sz w:val="24"/>
                <w:szCs w:val="24"/>
                <w:lang w:val="it-IT" w:eastAsia="it-IT"/>
              </w:rPr>
              <w:t>b) a titolo  di danno  biologico  temporaneo, e' liquidato un</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importo di euro trentanove virgola trentasette per ogni giorno</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di</w:t>
            </w:r>
            <w:r w:rsidRPr="00A359E6">
              <w:rPr>
                <w:rFonts w:ascii="Times New Roman" w:eastAsia="Times New Roman" w:hAnsi="Times New Roman"/>
                <w:color w:val="000000"/>
                <w:sz w:val="24"/>
                <w:szCs w:val="24"/>
                <w:lang w:val="it-IT" w:eastAsia="it-IT"/>
              </w:rPr>
              <w:t xml:space="preserve"> </w:t>
            </w:r>
            <w:proofErr w:type="spellStart"/>
            <w:r w:rsidRPr="00E8431C">
              <w:rPr>
                <w:rFonts w:ascii="Times New Roman" w:eastAsia="Times New Roman" w:hAnsi="Times New Roman"/>
                <w:color w:val="000000"/>
                <w:sz w:val="24"/>
                <w:szCs w:val="24"/>
                <w:lang w:val="it-IT" w:eastAsia="it-IT"/>
              </w:rPr>
              <w:t>inabilita'</w:t>
            </w:r>
            <w:proofErr w:type="spellEnd"/>
            <w:r w:rsidRPr="00E8431C">
              <w:rPr>
                <w:rFonts w:ascii="Times New Roman" w:eastAsia="Times New Roman" w:hAnsi="Times New Roman"/>
                <w:color w:val="000000"/>
                <w:sz w:val="24"/>
                <w:szCs w:val="24"/>
                <w:lang w:val="it-IT" w:eastAsia="it-IT"/>
              </w:rPr>
              <w:t xml:space="preserve"> assoluta; in caso di </w:t>
            </w:r>
            <w:proofErr w:type="spellStart"/>
            <w:r w:rsidRPr="00E8431C">
              <w:rPr>
                <w:rFonts w:ascii="Times New Roman" w:eastAsia="Times New Roman" w:hAnsi="Times New Roman"/>
                <w:color w:val="000000"/>
                <w:sz w:val="24"/>
                <w:szCs w:val="24"/>
                <w:lang w:val="it-IT" w:eastAsia="it-IT"/>
              </w:rPr>
              <w:t>inabilita'</w:t>
            </w:r>
            <w:proofErr w:type="spellEnd"/>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temporanea inferiore al</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cento per cento, la liquidazione  avviene  in  misura  corrispondente</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alla percentuale di </w:t>
            </w:r>
            <w:proofErr w:type="spellStart"/>
            <w:r w:rsidRPr="00E8431C">
              <w:rPr>
                <w:rFonts w:ascii="Times New Roman" w:eastAsia="Times New Roman" w:hAnsi="Times New Roman"/>
                <w:color w:val="000000"/>
                <w:sz w:val="24"/>
                <w:szCs w:val="24"/>
                <w:lang w:val="it-IT" w:eastAsia="it-IT"/>
              </w:rPr>
              <w:t>inabilita'</w:t>
            </w:r>
            <w:proofErr w:type="spellEnd"/>
            <w:r w:rsidRPr="00E8431C">
              <w:rPr>
                <w:rFonts w:ascii="Times New Roman" w:eastAsia="Times New Roman" w:hAnsi="Times New Roman"/>
                <w:color w:val="000000"/>
                <w:sz w:val="24"/>
                <w:szCs w:val="24"/>
                <w:lang w:val="it-IT" w:eastAsia="it-IT"/>
              </w:rPr>
              <w:t xml:space="preserve"> riconosciuta per ciascun giorno.</w:t>
            </w:r>
          </w:p>
          <w:p w:rsidR="008476AF" w:rsidRPr="00E8431C"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r w:rsidRPr="00E8431C">
              <w:rPr>
                <w:rFonts w:ascii="Times New Roman" w:eastAsia="Times New Roman" w:hAnsi="Times New Roman"/>
                <w:color w:val="000000"/>
                <w:sz w:val="24"/>
                <w:szCs w:val="24"/>
                <w:lang w:val="it-IT" w:eastAsia="it-IT"/>
              </w:rPr>
              <w:t>2.Agli effetti di cui al comma 1 per danno biologico si intende la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lesione temporanea o permanente all'integrit</w:t>
            </w:r>
            <w:r w:rsidRPr="00A359E6">
              <w:rPr>
                <w:rFonts w:ascii="Times New Roman" w:eastAsia="Times New Roman" w:hAnsi="Times New Roman"/>
                <w:color w:val="000000"/>
                <w:sz w:val="24"/>
                <w:szCs w:val="24"/>
                <w:lang w:val="it-IT" w:eastAsia="it-IT"/>
              </w:rPr>
              <w:t xml:space="preserve">à </w:t>
            </w:r>
            <w:r w:rsidRPr="00E8431C">
              <w:rPr>
                <w:rFonts w:ascii="Times New Roman" w:eastAsia="Times New Roman" w:hAnsi="Times New Roman"/>
                <w:color w:val="000000"/>
                <w:sz w:val="24"/>
                <w:szCs w:val="24"/>
                <w:lang w:val="it-IT" w:eastAsia="it-IT"/>
              </w:rPr>
              <w:t>psico-fisica della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persona  suscettibile di accertamento medico-legale che esplica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un'incidenza negativa sulle  </w:t>
            </w:r>
            <w:proofErr w:type="spellStart"/>
            <w:r w:rsidRPr="00E8431C">
              <w:rPr>
                <w:rFonts w:ascii="Times New Roman" w:eastAsia="Times New Roman" w:hAnsi="Times New Roman"/>
                <w:color w:val="000000"/>
                <w:sz w:val="24"/>
                <w:szCs w:val="24"/>
                <w:lang w:val="it-IT" w:eastAsia="it-IT"/>
              </w:rPr>
              <w:t>attivita'</w:t>
            </w:r>
            <w:proofErr w:type="spellEnd"/>
            <w:r w:rsidRPr="00E8431C">
              <w:rPr>
                <w:rFonts w:ascii="Times New Roman" w:eastAsia="Times New Roman" w:hAnsi="Times New Roman"/>
                <w:color w:val="000000"/>
                <w:sz w:val="24"/>
                <w:szCs w:val="24"/>
                <w:lang w:val="it-IT" w:eastAsia="it-IT"/>
              </w:rPr>
              <w:t xml:space="preserve">  quotidiane  e  sugli  aspetti</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dinamico-relazionali della vita del danneggiato, indipendentemente da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eventuali ripercussioni sulla sua </w:t>
            </w:r>
            <w:proofErr w:type="spellStart"/>
            <w:r w:rsidRPr="00E8431C">
              <w:rPr>
                <w:rFonts w:ascii="Times New Roman" w:eastAsia="Times New Roman" w:hAnsi="Times New Roman"/>
                <w:color w:val="000000"/>
                <w:sz w:val="24"/>
                <w:szCs w:val="24"/>
                <w:lang w:val="it-IT" w:eastAsia="it-IT"/>
              </w:rPr>
              <w:t>capacita'</w:t>
            </w:r>
            <w:proofErr w:type="spellEnd"/>
            <w:r w:rsidRPr="00E8431C">
              <w:rPr>
                <w:rFonts w:ascii="Times New Roman" w:eastAsia="Times New Roman" w:hAnsi="Times New Roman"/>
                <w:color w:val="000000"/>
                <w:sz w:val="24"/>
                <w:szCs w:val="24"/>
                <w:lang w:val="it-IT" w:eastAsia="it-IT"/>
              </w:rPr>
              <w:t xml:space="preserve"> di produrre reddito. </w:t>
            </w:r>
            <w:r w:rsidRPr="00A359E6">
              <w:rPr>
                <w:rFonts w:ascii="Times New Roman" w:eastAsia="Times New Roman" w:hAnsi="Times New Roman"/>
                <w:b/>
                <w:bCs/>
                <w:i/>
                <w:iCs/>
                <w:color w:val="000000"/>
                <w:sz w:val="24"/>
                <w:szCs w:val="24"/>
                <w:lang w:val="it-IT" w:eastAsia="it-IT"/>
              </w:rPr>
              <w:t xml:space="preserve">((In ogni caso, le lesioni di lieve </w:t>
            </w:r>
            <w:proofErr w:type="spellStart"/>
            <w:r w:rsidRPr="00A359E6">
              <w:rPr>
                <w:rFonts w:ascii="Times New Roman" w:eastAsia="Times New Roman" w:hAnsi="Times New Roman"/>
                <w:b/>
                <w:bCs/>
                <w:i/>
                <w:iCs/>
                <w:color w:val="000000"/>
                <w:sz w:val="24"/>
                <w:szCs w:val="24"/>
                <w:lang w:val="it-IT" w:eastAsia="it-IT"/>
              </w:rPr>
              <w:t>entita'</w:t>
            </w:r>
            <w:proofErr w:type="spellEnd"/>
            <w:r w:rsidRPr="00A359E6">
              <w:rPr>
                <w:rFonts w:ascii="Times New Roman" w:eastAsia="Times New Roman" w:hAnsi="Times New Roman"/>
                <w:b/>
                <w:bCs/>
                <w:i/>
                <w:iCs/>
                <w:color w:val="000000"/>
                <w:sz w:val="24"/>
                <w:szCs w:val="24"/>
                <w:lang w:val="it-IT" w:eastAsia="it-IT"/>
              </w:rPr>
              <w:t>, che non siano suscettibili di accertamento clinico strumentale obiettivo, non potranno dar luogo  a risarcimento per danno biologico permanente))</w:t>
            </w:r>
            <w:r w:rsidRPr="00E8431C">
              <w:rPr>
                <w:rFonts w:ascii="Times New Roman" w:eastAsia="Times New Roman" w:hAnsi="Times New Roman"/>
                <w:color w:val="000000"/>
                <w:sz w:val="24"/>
                <w:szCs w:val="24"/>
                <w:lang w:val="it-IT" w:eastAsia="it-IT"/>
              </w:rPr>
              <w:t>.</w:t>
            </w:r>
          </w:p>
          <w:p w:rsidR="008476AF" w:rsidRPr="00E8431C"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r w:rsidRPr="00E8431C">
              <w:rPr>
                <w:rFonts w:ascii="Times New Roman" w:eastAsia="Times New Roman" w:hAnsi="Times New Roman"/>
                <w:color w:val="000000"/>
                <w:sz w:val="24"/>
                <w:szCs w:val="24"/>
                <w:lang w:val="it-IT" w:eastAsia="it-IT"/>
              </w:rPr>
              <w:t>3. L'ammontare del danno biologico liquidato ai sensi del comma 1</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pu</w:t>
            </w:r>
            <w:r w:rsidRPr="00A359E6">
              <w:rPr>
                <w:rFonts w:ascii="Times New Roman" w:eastAsia="Times New Roman" w:hAnsi="Times New Roman"/>
                <w:color w:val="000000"/>
                <w:sz w:val="24"/>
                <w:szCs w:val="24"/>
                <w:lang w:val="it-IT" w:eastAsia="it-IT"/>
              </w:rPr>
              <w:t>ò</w:t>
            </w:r>
            <w:r w:rsidRPr="00E8431C">
              <w:rPr>
                <w:rFonts w:ascii="Times New Roman" w:eastAsia="Times New Roman" w:hAnsi="Times New Roman"/>
                <w:color w:val="000000"/>
                <w:sz w:val="24"/>
                <w:szCs w:val="24"/>
                <w:lang w:val="it-IT" w:eastAsia="it-IT"/>
              </w:rPr>
              <w:t xml:space="preserve"> essere aumentato dal giudice  in  misura  </w:t>
            </w:r>
            <w:r w:rsidRPr="00E8431C">
              <w:rPr>
                <w:rFonts w:ascii="Times New Roman" w:eastAsia="Times New Roman" w:hAnsi="Times New Roman"/>
                <w:color w:val="000000"/>
                <w:sz w:val="24"/>
                <w:szCs w:val="24"/>
                <w:highlight w:val="yellow"/>
                <w:lang w:val="it-IT" w:eastAsia="it-IT"/>
              </w:rPr>
              <w:t>non  superiore  ad  un</w:t>
            </w:r>
            <w:r w:rsidRPr="00A359E6">
              <w:rPr>
                <w:rFonts w:ascii="Times New Roman" w:eastAsia="Times New Roman" w:hAnsi="Times New Roman"/>
                <w:color w:val="000000"/>
                <w:sz w:val="24"/>
                <w:szCs w:val="24"/>
                <w:highlight w:val="yellow"/>
                <w:lang w:val="it-IT" w:eastAsia="it-IT"/>
              </w:rPr>
              <w:t xml:space="preserve"> </w:t>
            </w:r>
            <w:r w:rsidRPr="00E8431C">
              <w:rPr>
                <w:rFonts w:ascii="Times New Roman" w:eastAsia="Times New Roman" w:hAnsi="Times New Roman"/>
                <w:color w:val="000000"/>
                <w:sz w:val="24"/>
                <w:szCs w:val="24"/>
                <w:highlight w:val="yellow"/>
                <w:lang w:val="it-IT" w:eastAsia="it-IT"/>
              </w:rPr>
              <w:t>quinto,</w:t>
            </w:r>
            <w:r w:rsidRPr="00E8431C">
              <w:rPr>
                <w:rFonts w:ascii="Times New Roman" w:eastAsia="Times New Roman" w:hAnsi="Times New Roman"/>
                <w:color w:val="000000"/>
                <w:sz w:val="24"/>
                <w:szCs w:val="24"/>
                <w:lang w:val="it-IT" w:eastAsia="it-IT"/>
              </w:rPr>
              <w:t xml:space="preserve"> con equo e motivato apprezzamento delle condizioni soggettive</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del danneggiato.</w:t>
            </w:r>
          </w:p>
          <w:p w:rsidR="008476AF" w:rsidRPr="00A359E6"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p>
          <w:p w:rsidR="008476AF"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p>
          <w:p w:rsidR="008476AF" w:rsidRPr="00E8431C"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r w:rsidRPr="00E8431C">
              <w:rPr>
                <w:rFonts w:ascii="Times New Roman" w:eastAsia="Times New Roman" w:hAnsi="Times New Roman"/>
                <w:color w:val="000000"/>
                <w:sz w:val="24"/>
                <w:szCs w:val="24"/>
                <w:lang w:val="it-IT" w:eastAsia="it-IT"/>
              </w:rPr>
              <w:t>4.Con decreto del Presidente della Repubblica, previa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deliberazione del Consiglio dei Ministri, su proposta del Ministro</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della salute, di  concerto  con  l Ministro  del lavoro e delle</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politiche sociali, con il Ministro della giustizia e con il  Ministro</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delle </w:t>
            </w:r>
            <w:proofErr w:type="spellStart"/>
            <w:r w:rsidRPr="00E8431C">
              <w:rPr>
                <w:rFonts w:ascii="Times New Roman" w:eastAsia="Times New Roman" w:hAnsi="Times New Roman"/>
                <w:color w:val="000000"/>
                <w:sz w:val="24"/>
                <w:szCs w:val="24"/>
                <w:lang w:val="it-IT" w:eastAsia="it-IT"/>
              </w:rPr>
              <w:t>attivita'</w:t>
            </w:r>
            <w:proofErr w:type="spellEnd"/>
            <w:r w:rsidRPr="00E8431C">
              <w:rPr>
                <w:rFonts w:ascii="Times New Roman" w:eastAsia="Times New Roman" w:hAnsi="Times New Roman"/>
                <w:color w:val="000000"/>
                <w:sz w:val="24"/>
                <w:szCs w:val="24"/>
                <w:lang w:val="it-IT" w:eastAsia="it-IT"/>
              </w:rPr>
              <w:t xml:space="preserve"> produttive, si provvede alla predisposizione di una</w:t>
            </w:r>
            <w:r w:rsidRPr="00A359E6">
              <w:rPr>
                <w:rFonts w:ascii="Times New Roman" w:eastAsia="Times New Roman" w:hAnsi="Times New Roman"/>
                <w:color w:val="000000"/>
                <w:sz w:val="24"/>
                <w:szCs w:val="24"/>
                <w:lang w:val="it-IT" w:eastAsia="it-IT"/>
              </w:rPr>
              <w:t xml:space="preserve"> s</w:t>
            </w:r>
            <w:r w:rsidRPr="00E8431C">
              <w:rPr>
                <w:rFonts w:ascii="Times New Roman" w:eastAsia="Times New Roman" w:hAnsi="Times New Roman"/>
                <w:color w:val="000000"/>
                <w:sz w:val="24"/>
                <w:szCs w:val="24"/>
                <w:lang w:val="it-IT" w:eastAsia="it-IT"/>
              </w:rPr>
              <w:t xml:space="preserve">pecifica tabella delle menomazioni  alla  </w:t>
            </w:r>
            <w:proofErr w:type="spellStart"/>
            <w:r w:rsidRPr="00E8431C">
              <w:rPr>
                <w:rFonts w:ascii="Times New Roman" w:eastAsia="Times New Roman" w:hAnsi="Times New Roman"/>
                <w:color w:val="000000"/>
                <w:sz w:val="24"/>
                <w:szCs w:val="24"/>
                <w:lang w:val="it-IT" w:eastAsia="it-IT"/>
              </w:rPr>
              <w:t>integrita'</w:t>
            </w:r>
            <w:proofErr w:type="spellEnd"/>
            <w:r w:rsidRPr="00E8431C">
              <w:rPr>
                <w:rFonts w:ascii="Times New Roman" w:eastAsia="Times New Roman" w:hAnsi="Times New Roman"/>
                <w:color w:val="000000"/>
                <w:sz w:val="24"/>
                <w:szCs w:val="24"/>
                <w:lang w:val="it-IT" w:eastAsia="it-IT"/>
              </w:rPr>
              <w:t xml:space="preserve">  psicofisica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comprese tra uno e nove punti di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w:t>
            </w:r>
          </w:p>
          <w:p w:rsidR="008476AF" w:rsidRPr="00E8431C" w:rsidRDefault="008476AF" w:rsidP="00847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rPr>
                <w:rFonts w:ascii="Times New Roman" w:eastAsia="Times New Roman" w:hAnsi="Times New Roman"/>
                <w:color w:val="000000"/>
                <w:sz w:val="24"/>
                <w:szCs w:val="24"/>
                <w:lang w:val="it-IT" w:eastAsia="it-IT"/>
              </w:rPr>
            </w:pPr>
            <w:r w:rsidRPr="00E8431C">
              <w:rPr>
                <w:rFonts w:ascii="Times New Roman" w:eastAsia="Times New Roman" w:hAnsi="Times New Roman"/>
                <w:color w:val="000000"/>
                <w:sz w:val="24"/>
                <w:szCs w:val="24"/>
                <w:lang w:val="it-IT" w:eastAsia="it-IT"/>
              </w:rPr>
              <w:t>5. Gli importi indicati nel comma 1 sono aggiornati annualmente con</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decreto del Ministro delle attivit</w:t>
            </w:r>
            <w:r w:rsidRPr="00A359E6">
              <w:rPr>
                <w:rFonts w:ascii="Times New Roman" w:eastAsia="Times New Roman" w:hAnsi="Times New Roman"/>
                <w:color w:val="000000"/>
                <w:sz w:val="24"/>
                <w:szCs w:val="24"/>
                <w:lang w:val="it-IT" w:eastAsia="it-IT"/>
              </w:rPr>
              <w:t>à</w:t>
            </w:r>
            <w:r w:rsidRPr="00E8431C">
              <w:rPr>
                <w:rFonts w:ascii="Times New Roman" w:eastAsia="Times New Roman" w:hAnsi="Times New Roman"/>
                <w:color w:val="000000"/>
                <w:sz w:val="24"/>
                <w:szCs w:val="24"/>
                <w:lang w:val="it-IT" w:eastAsia="it-IT"/>
              </w:rPr>
              <w:t xml:space="preserve"> produttive,  in  misura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corrispondente alla variazione dell'indice nazionale dei prezzi al</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consumo per le famiglie di operai ed impiegati accertata dall'ISTAT.</w:t>
            </w:r>
          </w:p>
          <w:p w:rsidR="008476AF" w:rsidRPr="00A359E6" w:rsidRDefault="008476AF" w:rsidP="008476AF">
            <w:pPr>
              <w:autoSpaceDE w:val="0"/>
              <w:autoSpaceDN w:val="0"/>
              <w:adjustRightInd w:val="0"/>
              <w:jc w:val="both"/>
              <w:rPr>
                <w:rFonts w:ascii="Times New Roman" w:hAnsi="Times New Roman"/>
                <w:sz w:val="24"/>
                <w:szCs w:val="24"/>
                <w:lang w:val="it-IT"/>
              </w:rPr>
            </w:pPr>
            <w:r w:rsidRPr="00E8431C">
              <w:rPr>
                <w:rFonts w:ascii="Times New Roman" w:eastAsia="Times New Roman" w:hAnsi="Times New Roman"/>
                <w:color w:val="000000"/>
                <w:sz w:val="24"/>
                <w:szCs w:val="24"/>
                <w:lang w:val="it-IT" w:eastAsia="it-IT"/>
              </w:rPr>
              <w:t>6. Ai fini del calcolo dell'importo di cui al comma 1,</w:t>
            </w:r>
            <w:r>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lettera 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per un punto percentuale di invalidit</w:t>
            </w:r>
            <w:r w:rsidRPr="00A359E6">
              <w:rPr>
                <w:rFonts w:ascii="Times New Roman" w:eastAsia="Times New Roman" w:hAnsi="Times New Roman"/>
                <w:color w:val="000000"/>
                <w:sz w:val="24"/>
                <w:szCs w:val="24"/>
                <w:lang w:val="it-IT" w:eastAsia="it-IT"/>
              </w:rPr>
              <w:t>à</w:t>
            </w:r>
            <w:r w:rsidRPr="00E8431C">
              <w:rPr>
                <w:rFonts w:ascii="Times New Roman" w:eastAsia="Times New Roman" w:hAnsi="Times New Roman"/>
                <w:color w:val="000000"/>
                <w:sz w:val="24"/>
                <w:szCs w:val="24"/>
                <w:lang w:val="it-IT" w:eastAsia="it-IT"/>
              </w:rPr>
              <w:t xml:space="preserve"> pari a 1</w:t>
            </w:r>
            <w:r>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si applica un</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coefficiente moltiplicatore pari a 1,0, per un punto  percentuale di</w:t>
            </w:r>
            <w:r w:rsidRPr="00A359E6">
              <w:rPr>
                <w:rFonts w:ascii="Times New Roman" w:eastAsia="Times New Roman" w:hAnsi="Times New Roman"/>
                <w:color w:val="000000"/>
                <w:sz w:val="24"/>
                <w:szCs w:val="24"/>
                <w:lang w:val="it-IT" w:eastAsia="it-IT"/>
              </w:rPr>
              <w:t xml:space="preserve">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xml:space="preserve"> pari a 2 si applica un</w:t>
            </w:r>
            <w:r>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coefficiente moltiplicatore pari 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1,1, per un punto percentuale di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xml:space="preserve"> pari a 3 si applica un</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coefficiente moltiplicatore pari a 1,2, per un punto  percentuale di</w:t>
            </w:r>
            <w:r w:rsidRPr="00A359E6">
              <w:rPr>
                <w:rFonts w:ascii="Times New Roman" w:eastAsia="Times New Roman" w:hAnsi="Times New Roman"/>
                <w:color w:val="000000"/>
                <w:sz w:val="24"/>
                <w:szCs w:val="24"/>
                <w:lang w:val="it-IT" w:eastAsia="it-IT"/>
              </w:rPr>
              <w:t xml:space="preserve">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xml:space="preserve"> pari a 4 si applica un coefficiente moltiplicatore pari 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1,3, per un punto percentuale di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xml:space="preserve"> pari a 5 si applica un</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coefficiente moltiplicatore pari a 1,5, per un punto  percentuale  di</w:t>
            </w:r>
            <w:r w:rsidRPr="00A359E6">
              <w:rPr>
                <w:rFonts w:ascii="Times New Roman" w:eastAsia="Times New Roman" w:hAnsi="Times New Roman"/>
                <w:color w:val="000000"/>
                <w:sz w:val="24"/>
                <w:szCs w:val="24"/>
                <w:lang w:val="it-IT" w:eastAsia="it-IT"/>
              </w:rPr>
              <w:t xml:space="preserve">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xml:space="preserve"> pari a 6 si applica un coefficiente moltiplicatore pari 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1,7, per un punto percentuale di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xml:space="preserve"> pari a 7 si applica un</w:t>
            </w:r>
            <w:r>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coefficiente moltiplicatore pari a 1,9, per un punto  percentuale di</w:t>
            </w:r>
            <w:r w:rsidRPr="00A359E6">
              <w:rPr>
                <w:rFonts w:ascii="Times New Roman" w:eastAsia="Times New Roman" w:hAnsi="Times New Roman"/>
                <w:color w:val="000000"/>
                <w:sz w:val="24"/>
                <w:szCs w:val="24"/>
                <w:lang w:val="it-IT" w:eastAsia="it-IT"/>
              </w:rPr>
              <w:t xml:space="preserve">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xml:space="preserve"> pari a 8 si applica un coefficiente moltiplicatore pari a</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 xml:space="preserve">2,1, per un punto percentuale di </w:t>
            </w:r>
            <w:proofErr w:type="spellStart"/>
            <w:r w:rsidRPr="00E8431C">
              <w:rPr>
                <w:rFonts w:ascii="Times New Roman" w:eastAsia="Times New Roman" w:hAnsi="Times New Roman"/>
                <w:color w:val="000000"/>
                <w:sz w:val="24"/>
                <w:szCs w:val="24"/>
                <w:lang w:val="it-IT" w:eastAsia="it-IT"/>
              </w:rPr>
              <w:t>invalidita'</w:t>
            </w:r>
            <w:proofErr w:type="spellEnd"/>
            <w:r w:rsidRPr="00E8431C">
              <w:rPr>
                <w:rFonts w:ascii="Times New Roman" w:eastAsia="Times New Roman" w:hAnsi="Times New Roman"/>
                <w:color w:val="000000"/>
                <w:sz w:val="24"/>
                <w:szCs w:val="24"/>
                <w:lang w:val="it-IT" w:eastAsia="it-IT"/>
              </w:rPr>
              <w:t xml:space="preserve"> pari a 9 si applica un</w:t>
            </w:r>
            <w:r w:rsidRPr="00A359E6">
              <w:rPr>
                <w:rFonts w:ascii="Times New Roman" w:eastAsia="Times New Roman" w:hAnsi="Times New Roman"/>
                <w:color w:val="000000"/>
                <w:sz w:val="24"/>
                <w:szCs w:val="24"/>
                <w:lang w:val="it-IT" w:eastAsia="it-IT"/>
              </w:rPr>
              <w:t xml:space="preserve"> </w:t>
            </w:r>
            <w:r w:rsidRPr="00E8431C">
              <w:rPr>
                <w:rFonts w:ascii="Times New Roman" w:eastAsia="Times New Roman" w:hAnsi="Times New Roman"/>
                <w:color w:val="000000"/>
                <w:sz w:val="24"/>
                <w:szCs w:val="24"/>
                <w:lang w:val="it-IT" w:eastAsia="it-IT"/>
              </w:rPr>
              <w:t>coefficiente moltiplicatore pari a 2,3.</w:t>
            </w:r>
          </w:p>
        </w:tc>
        <w:tc>
          <w:tcPr>
            <w:tcW w:w="7214" w:type="dxa"/>
          </w:tcPr>
          <w:p w:rsidR="008476AF" w:rsidRDefault="008476AF" w:rsidP="008476AF">
            <w:pPr>
              <w:autoSpaceDE w:val="0"/>
              <w:autoSpaceDN w:val="0"/>
              <w:adjustRightInd w:val="0"/>
              <w:jc w:val="both"/>
              <w:rPr>
                <w:rFonts w:ascii="Times New Roman" w:hAnsi="Times New Roman"/>
                <w:sz w:val="24"/>
                <w:szCs w:val="24"/>
                <w:lang w:val="it-IT"/>
              </w:rPr>
            </w:pPr>
          </w:p>
          <w:p w:rsidR="008476AF"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1. Il risarcimento del danno biologico per lesioni di lieve entità, derivanti da sinistri conseguenti alla circolazione dei veicoli a motore e dei natanti, è effettuato secondo i criteri e le misure seguenti:</w:t>
            </w: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i/>
                <w:iCs/>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r w:rsidRPr="00A359E6">
              <w:rPr>
                <w:rFonts w:ascii="Times New Roman" w:hAnsi="Times New Roman"/>
                <w:i/>
                <w:iCs/>
                <w:sz w:val="24"/>
                <w:szCs w:val="24"/>
                <w:lang w:val="it-IT"/>
              </w:rPr>
              <w:t xml:space="preserve">a) </w:t>
            </w:r>
            <w:r w:rsidRPr="00A359E6">
              <w:rPr>
                <w:rFonts w:ascii="Times New Roman" w:hAnsi="Times New Roman"/>
                <w:sz w:val="24"/>
                <w:szCs w:val="24"/>
                <w:lang w:val="it-IT"/>
              </w:rPr>
              <w:t>a titolo di danno biologico permanente, è liquidato per i postumi da lesioni pari o inferiori al nove per cento un importo crescente in misura più che proporzionale in relazione ad ogni punto percentuale di invalidità; tale importo è calcolato in base all'applicazione a ciascun punto  percentuale di invalidità del relativo coefficiente secondo la correlazione esposta nel comma 6.</w:t>
            </w: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L'importo così determinato si riduce con il crescere dell'età del soggetto in ragione dello zero virgola cinque per cento per ogni anno di età a partire dall'undicesimo anno di età. Il valore del primo punto è pari ad euro seicentosettantaquattro virgola settantotto;</w:t>
            </w: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i/>
                <w:iCs/>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r w:rsidRPr="00A359E6">
              <w:rPr>
                <w:rFonts w:ascii="Times New Roman" w:hAnsi="Times New Roman"/>
                <w:i/>
                <w:iCs/>
                <w:sz w:val="24"/>
                <w:szCs w:val="24"/>
                <w:lang w:val="it-IT"/>
              </w:rPr>
              <w:t xml:space="preserve">b) </w:t>
            </w:r>
            <w:r w:rsidRPr="00A359E6">
              <w:rPr>
                <w:rFonts w:ascii="Times New Roman" w:hAnsi="Times New Roman"/>
                <w:sz w:val="24"/>
                <w:szCs w:val="24"/>
                <w:lang w:val="it-IT"/>
              </w:rPr>
              <w:t>a titolo di danno biologico temporaneo, è liquidato un importo di euro trentanove virgola trentasette per ogni giorno di inabilità assoluta; in caso di inabilità temporanea inferiore al cento per cento, la liquidazione avviene in misura corrispondente alla percentuale di inabilità riconosciuta per ciascun giorno.</w:t>
            </w: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2. Agli effetti di cui al comma 1 per danno biologico si intende la lesione temporanea o permanente all'integrità psico-fisica della persona suscettibile di accertamento medico-legale che esplica un'incidenza negativa sulle attività quotidiane e sugli aspetti dinamico relazionali della vita del danneggiato, indipendentemente da eventuali ripercussioni sulla sua capacità di produrre reddito. In ogni caso, le lesioni di lieve entità, che non siano suscettibili di accertamento clinico strumentale obiettivo, non potranno dar luogo a risarcimento per danno biologico permanente.</w:t>
            </w: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Default="008476AF" w:rsidP="008476AF">
            <w:pPr>
              <w:autoSpaceDE w:val="0"/>
              <w:autoSpaceDN w:val="0"/>
              <w:adjustRightInd w:val="0"/>
              <w:jc w:val="both"/>
              <w:rPr>
                <w:rFonts w:ascii="Times New Roman" w:hAnsi="Times New Roman"/>
                <w:sz w:val="24"/>
                <w:szCs w:val="24"/>
                <w:lang w:val="it-IT"/>
              </w:rPr>
            </w:pPr>
          </w:p>
          <w:p w:rsidR="008476AF" w:rsidRDefault="008476AF" w:rsidP="008476AF">
            <w:pPr>
              <w:autoSpaceDE w:val="0"/>
              <w:autoSpaceDN w:val="0"/>
              <w:adjustRightInd w:val="0"/>
              <w:jc w:val="both"/>
              <w:rPr>
                <w:rFonts w:ascii="Times New Roman" w:hAnsi="Times New Roman"/>
                <w:sz w:val="24"/>
                <w:szCs w:val="24"/>
                <w:lang w:val="it-IT"/>
              </w:rPr>
            </w:pPr>
          </w:p>
          <w:p w:rsidR="008476AF" w:rsidRDefault="008476AF" w:rsidP="008476AF">
            <w:pPr>
              <w:autoSpaceDE w:val="0"/>
              <w:autoSpaceDN w:val="0"/>
              <w:adjustRightInd w:val="0"/>
              <w:jc w:val="both"/>
              <w:rPr>
                <w:rFonts w:ascii="Times New Roman" w:hAnsi="Times New Roman"/>
                <w:sz w:val="24"/>
                <w:szCs w:val="24"/>
                <w:lang w:val="it-IT"/>
              </w:rPr>
            </w:pPr>
          </w:p>
          <w:p w:rsidR="008476AF"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 xml:space="preserve">3. Qualora la menomazione accertata incida in maniera rilevante su specifici aspetti dinamico relazionali personali documentati e obiettivamente accertati o causi o abbia causato una sofferenza psicofisica di particolare intensità, l’ammontare del risarcimento del danno, calcolato secondo quanto previsto dalla tabella di cui al comma 4, </w:t>
            </w:r>
            <w:r w:rsidRPr="00A359E6">
              <w:rPr>
                <w:rFonts w:ascii="Times New Roman" w:hAnsi="Times New Roman"/>
                <w:sz w:val="24"/>
                <w:szCs w:val="24"/>
                <w:highlight w:val="yellow"/>
                <w:lang w:val="it-IT"/>
              </w:rPr>
              <w:t>può essere aumentato dal giudice, con equo e motivato apprezzamento delle condizioni soggettive del danneggiato, fino al venti per cento.</w:t>
            </w:r>
            <w:r w:rsidRPr="00A359E6">
              <w:rPr>
                <w:rFonts w:ascii="Times New Roman" w:hAnsi="Times New Roman"/>
                <w:sz w:val="24"/>
                <w:szCs w:val="24"/>
                <w:lang w:val="it-IT"/>
              </w:rPr>
              <w:t xml:space="preserve"> </w:t>
            </w:r>
            <w:r w:rsidRPr="00C25D53">
              <w:rPr>
                <w:rFonts w:ascii="Times New Roman" w:hAnsi="Times New Roman"/>
                <w:sz w:val="24"/>
                <w:szCs w:val="24"/>
                <w:highlight w:val="yellow"/>
                <w:lang w:val="it-IT"/>
              </w:rPr>
              <w:t>L’ammontare complessivo del risarcimento riconosciuto ai sensi del presente articolo è esaustivo del danno non patrimoniale conseguente a lesioni fisiche</w:t>
            </w:r>
            <w:r w:rsidRPr="00A359E6">
              <w:rPr>
                <w:rFonts w:ascii="Times New Roman" w:hAnsi="Times New Roman"/>
                <w:sz w:val="24"/>
                <w:szCs w:val="24"/>
                <w:lang w:val="it-IT"/>
              </w:rPr>
              <w:t>.</w:t>
            </w:r>
          </w:p>
          <w:p w:rsidR="008476AF" w:rsidRDefault="008476AF" w:rsidP="008476AF">
            <w:pPr>
              <w:autoSpaceDE w:val="0"/>
              <w:autoSpaceDN w:val="0"/>
              <w:adjustRightInd w:val="0"/>
              <w:jc w:val="both"/>
              <w:rPr>
                <w:rFonts w:ascii="Times New Roman" w:hAnsi="Times New Roman"/>
                <w:sz w:val="24"/>
                <w:szCs w:val="24"/>
                <w:lang w:val="it-IT"/>
              </w:rPr>
            </w:pPr>
          </w:p>
          <w:p w:rsidR="008476AF" w:rsidRDefault="008476AF" w:rsidP="008476AF">
            <w:pPr>
              <w:autoSpaceDE w:val="0"/>
              <w:autoSpaceDN w:val="0"/>
              <w:adjustRightInd w:val="0"/>
              <w:jc w:val="both"/>
              <w:rPr>
                <w:rFonts w:ascii="Times New Roman" w:hAnsi="Times New Roman"/>
                <w:sz w:val="24"/>
                <w:szCs w:val="24"/>
                <w:lang w:val="it-IT"/>
              </w:rPr>
            </w:pPr>
          </w:p>
          <w:p w:rsidR="008476AF"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4. Con decreto del Presidente della Repubblica, previa deliberazione del Consiglio dei Ministri, su proposta del Ministro della salute, di concerto con il Ministro del lavoro e delle politiche sociali, con il Ministro della giustizia e con il Ministro delle attività produttive, si provvede alla  predisposizione di una specifica tabella delle menomazioni alla integrità psicofisica comprese tra uno e nove punti di invalidità.</w:t>
            </w: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r w:rsidRPr="00A359E6">
              <w:rPr>
                <w:rFonts w:ascii="Times New Roman" w:hAnsi="Times New Roman"/>
                <w:sz w:val="24"/>
                <w:szCs w:val="24"/>
                <w:lang w:val="it-IT"/>
              </w:rPr>
              <w:t>5. Gli importi indicati nel comma 1 sono aggiornati annualmente con decreto del Ministro delle attività produttive, in misura corrispondente alla variazione dell'indice nazionale dei prezzi al consumo per le famiglie di operai ed impiegati accertata dall'ISTAT.</w:t>
            </w: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rFonts w:ascii="Times New Roman" w:hAnsi="Times New Roman"/>
                <w:sz w:val="24"/>
                <w:szCs w:val="24"/>
                <w:lang w:val="it-IT"/>
              </w:rPr>
            </w:pPr>
          </w:p>
          <w:p w:rsidR="008476AF" w:rsidRPr="00A359E6" w:rsidRDefault="008476AF" w:rsidP="008476AF">
            <w:pPr>
              <w:autoSpaceDE w:val="0"/>
              <w:autoSpaceDN w:val="0"/>
              <w:adjustRightInd w:val="0"/>
              <w:jc w:val="both"/>
              <w:rPr>
                <w:lang w:val="it-IT"/>
              </w:rPr>
            </w:pPr>
            <w:r w:rsidRPr="00A359E6">
              <w:rPr>
                <w:rFonts w:ascii="Times New Roman" w:hAnsi="Times New Roman"/>
                <w:sz w:val="24"/>
                <w:szCs w:val="24"/>
                <w:lang w:val="it-IT"/>
              </w:rPr>
              <w:t>6. Ai fini del calcolo dell'importo di cui al comma 1, lettera a), per un punto percentuale di  invalidità pari a 1 si applica un coefficiente moltiplicatore pari a 1,0, per un punto percentuale di invalidità pari a 2 si applica un coefficiente moltiplicatore pari a 1,1, per un punto percentuale di invalidità pari a 3 si applica un coefficiente moltiplicatore pari a 1,2, per un punto percentuale di invalidità pari a 4 si applica un coefficiente moltiplicatore pari a 1,3, per un punto percentuale di invalidità pari a 5 si applica un coefficiente moltiplicatore pari a 1,5, per un punto percentuale di invalidità pari a 6 si applica un coefficiente moltiplicatore pari a 1,7, per un punto percentuale di invalidità pari a 7 si applica un coefficiente moltiplicatore pari a 1,9, per un punto percentuale di invalidità pari a 8 si applica un coefficiente moltiplicatore pari a 2,1, per  un punto percentuale di invalidità pari a 9 si applica un coefficiente moltiplicatore pari a 2,3.</w:t>
            </w:r>
          </w:p>
          <w:p w:rsidR="008476AF" w:rsidRPr="00A359E6" w:rsidRDefault="008476AF" w:rsidP="008018BC">
            <w:pPr>
              <w:autoSpaceDE w:val="0"/>
              <w:autoSpaceDN w:val="0"/>
              <w:adjustRightInd w:val="0"/>
              <w:jc w:val="both"/>
              <w:rPr>
                <w:rFonts w:ascii="Times New Roman" w:hAnsi="Times New Roman"/>
                <w:sz w:val="24"/>
                <w:szCs w:val="24"/>
                <w:lang w:val="it-IT"/>
              </w:rPr>
            </w:pPr>
          </w:p>
        </w:tc>
      </w:tr>
    </w:tbl>
    <w:p w:rsidR="0063538B" w:rsidRPr="0063538B" w:rsidRDefault="0063538B" w:rsidP="0063538B">
      <w:pPr>
        <w:autoSpaceDE w:val="0"/>
        <w:autoSpaceDN w:val="0"/>
        <w:adjustRightInd w:val="0"/>
        <w:jc w:val="both"/>
        <w:rPr>
          <w:lang w:val="it-IT"/>
        </w:rPr>
      </w:pPr>
    </w:p>
    <w:sectPr w:rsidR="0063538B" w:rsidRPr="0063538B" w:rsidSect="008476A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drawingGridHorizontalSpacing w:val="110"/>
  <w:displayHorizontalDrawingGridEvery w:val="2"/>
  <w:characterSpacingControl w:val="doNotCompress"/>
  <w:compat/>
  <w:rsids>
    <w:rsidRoot w:val="0063538B"/>
    <w:rsid w:val="00007A02"/>
    <w:rsid w:val="00067F1A"/>
    <w:rsid w:val="000809C9"/>
    <w:rsid w:val="000A2014"/>
    <w:rsid w:val="000C5CD4"/>
    <w:rsid w:val="000E1913"/>
    <w:rsid w:val="001268FA"/>
    <w:rsid w:val="001666A6"/>
    <w:rsid w:val="0017173A"/>
    <w:rsid w:val="001744F0"/>
    <w:rsid w:val="00191D6C"/>
    <w:rsid w:val="001B0BE7"/>
    <w:rsid w:val="0021233D"/>
    <w:rsid w:val="00337BC7"/>
    <w:rsid w:val="003547A1"/>
    <w:rsid w:val="00373BF4"/>
    <w:rsid w:val="003E2F84"/>
    <w:rsid w:val="003F5CAF"/>
    <w:rsid w:val="003F6CC2"/>
    <w:rsid w:val="004273E1"/>
    <w:rsid w:val="004375E3"/>
    <w:rsid w:val="0048124C"/>
    <w:rsid w:val="00512569"/>
    <w:rsid w:val="005C3921"/>
    <w:rsid w:val="005D7170"/>
    <w:rsid w:val="005E0037"/>
    <w:rsid w:val="005F7514"/>
    <w:rsid w:val="006137FC"/>
    <w:rsid w:val="00623446"/>
    <w:rsid w:val="0063538B"/>
    <w:rsid w:val="00657195"/>
    <w:rsid w:val="0066342C"/>
    <w:rsid w:val="0069197B"/>
    <w:rsid w:val="00771D41"/>
    <w:rsid w:val="00793D99"/>
    <w:rsid w:val="008018BC"/>
    <w:rsid w:val="00812C29"/>
    <w:rsid w:val="0081304D"/>
    <w:rsid w:val="008476AF"/>
    <w:rsid w:val="008E42CE"/>
    <w:rsid w:val="009308E9"/>
    <w:rsid w:val="00964C8A"/>
    <w:rsid w:val="009711C8"/>
    <w:rsid w:val="009C3FB6"/>
    <w:rsid w:val="00A27D31"/>
    <w:rsid w:val="00A359E6"/>
    <w:rsid w:val="00A404BD"/>
    <w:rsid w:val="00A62A31"/>
    <w:rsid w:val="00AA7228"/>
    <w:rsid w:val="00AC6621"/>
    <w:rsid w:val="00B255CF"/>
    <w:rsid w:val="00B62D6D"/>
    <w:rsid w:val="00B81901"/>
    <w:rsid w:val="00BB42D2"/>
    <w:rsid w:val="00BD59FB"/>
    <w:rsid w:val="00BE67CE"/>
    <w:rsid w:val="00C131F9"/>
    <w:rsid w:val="00C25D53"/>
    <w:rsid w:val="00C47931"/>
    <w:rsid w:val="00C96973"/>
    <w:rsid w:val="00C97BC1"/>
    <w:rsid w:val="00D039E8"/>
    <w:rsid w:val="00D26851"/>
    <w:rsid w:val="00D91585"/>
    <w:rsid w:val="00D95EBE"/>
    <w:rsid w:val="00DA2595"/>
    <w:rsid w:val="00E77CB2"/>
    <w:rsid w:val="00E8431C"/>
    <w:rsid w:val="00EB6D1C"/>
    <w:rsid w:val="00ED59B9"/>
    <w:rsid w:val="00F9258B"/>
    <w:rsid w:val="00F978C1"/>
    <w:rsid w:val="00FA0128"/>
    <w:rsid w:val="00FF74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538B"/>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3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E8431C"/>
    <w:rPr>
      <w:b/>
      <w:bCs/>
    </w:rPr>
  </w:style>
</w:styles>
</file>

<file path=word/webSettings.xml><?xml version="1.0" encoding="utf-8"?>
<w:webSettings xmlns:r="http://schemas.openxmlformats.org/officeDocument/2006/relationships" xmlns:w="http://schemas.openxmlformats.org/wordprocessingml/2006/main">
  <w:divs>
    <w:div w:id="38825459">
      <w:bodyDiv w:val="1"/>
      <w:marLeft w:val="0"/>
      <w:marRight w:val="0"/>
      <w:marTop w:val="0"/>
      <w:marBottom w:val="0"/>
      <w:divBdr>
        <w:top w:val="none" w:sz="0" w:space="0" w:color="auto"/>
        <w:left w:val="none" w:sz="0" w:space="0" w:color="auto"/>
        <w:bottom w:val="none" w:sz="0" w:space="0" w:color="auto"/>
        <w:right w:val="none" w:sz="0" w:space="0" w:color="auto"/>
      </w:divBdr>
      <w:divsChild>
        <w:div w:id="331030724">
          <w:marLeft w:val="0"/>
          <w:marRight w:val="0"/>
          <w:marTop w:val="0"/>
          <w:marBottom w:val="0"/>
          <w:divBdr>
            <w:top w:val="none" w:sz="0" w:space="0" w:color="auto"/>
            <w:left w:val="none" w:sz="0" w:space="0" w:color="auto"/>
            <w:bottom w:val="none" w:sz="0" w:space="0" w:color="auto"/>
            <w:right w:val="none" w:sz="0" w:space="0" w:color="auto"/>
          </w:divBdr>
          <w:divsChild>
            <w:div w:id="1405683976">
              <w:marLeft w:val="0"/>
              <w:marRight w:val="0"/>
              <w:marTop w:val="0"/>
              <w:marBottom w:val="0"/>
              <w:divBdr>
                <w:top w:val="none" w:sz="0" w:space="0" w:color="auto"/>
                <w:left w:val="none" w:sz="0" w:space="0" w:color="auto"/>
                <w:bottom w:val="none" w:sz="0" w:space="0" w:color="auto"/>
                <w:right w:val="none" w:sz="0" w:space="0" w:color="auto"/>
              </w:divBdr>
              <w:divsChild>
                <w:div w:id="9843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7210">
      <w:bodyDiv w:val="1"/>
      <w:marLeft w:val="0"/>
      <w:marRight w:val="0"/>
      <w:marTop w:val="0"/>
      <w:marBottom w:val="0"/>
      <w:divBdr>
        <w:top w:val="none" w:sz="0" w:space="0" w:color="auto"/>
        <w:left w:val="none" w:sz="0" w:space="0" w:color="auto"/>
        <w:bottom w:val="none" w:sz="0" w:space="0" w:color="auto"/>
        <w:right w:val="none" w:sz="0" w:space="0" w:color="auto"/>
      </w:divBdr>
      <w:divsChild>
        <w:div w:id="1935895294">
          <w:marLeft w:val="0"/>
          <w:marRight w:val="0"/>
          <w:marTop w:val="0"/>
          <w:marBottom w:val="0"/>
          <w:divBdr>
            <w:top w:val="none" w:sz="0" w:space="0" w:color="auto"/>
            <w:left w:val="none" w:sz="0" w:space="0" w:color="auto"/>
            <w:bottom w:val="none" w:sz="0" w:space="0" w:color="auto"/>
            <w:right w:val="none" w:sz="0" w:space="0" w:color="auto"/>
          </w:divBdr>
          <w:divsChild>
            <w:div w:id="1887176103">
              <w:marLeft w:val="0"/>
              <w:marRight w:val="0"/>
              <w:marTop w:val="0"/>
              <w:marBottom w:val="0"/>
              <w:divBdr>
                <w:top w:val="none" w:sz="0" w:space="0" w:color="auto"/>
                <w:left w:val="none" w:sz="0" w:space="0" w:color="auto"/>
                <w:bottom w:val="none" w:sz="0" w:space="0" w:color="auto"/>
                <w:right w:val="none" w:sz="0" w:space="0" w:color="auto"/>
              </w:divBdr>
              <w:divsChild>
                <w:div w:id="9819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6416">
      <w:bodyDiv w:val="1"/>
      <w:marLeft w:val="0"/>
      <w:marRight w:val="0"/>
      <w:marTop w:val="0"/>
      <w:marBottom w:val="0"/>
      <w:divBdr>
        <w:top w:val="none" w:sz="0" w:space="0" w:color="auto"/>
        <w:left w:val="none" w:sz="0" w:space="0" w:color="auto"/>
        <w:bottom w:val="none" w:sz="0" w:space="0" w:color="auto"/>
        <w:right w:val="none" w:sz="0" w:space="0" w:color="auto"/>
      </w:divBdr>
      <w:divsChild>
        <w:div w:id="1040401132">
          <w:marLeft w:val="0"/>
          <w:marRight w:val="0"/>
          <w:marTop w:val="0"/>
          <w:marBottom w:val="0"/>
          <w:divBdr>
            <w:top w:val="none" w:sz="0" w:space="0" w:color="auto"/>
            <w:left w:val="none" w:sz="0" w:space="0" w:color="auto"/>
            <w:bottom w:val="none" w:sz="0" w:space="0" w:color="auto"/>
            <w:right w:val="none" w:sz="0" w:space="0" w:color="auto"/>
          </w:divBdr>
          <w:divsChild>
            <w:div w:id="1161196430">
              <w:marLeft w:val="0"/>
              <w:marRight w:val="0"/>
              <w:marTop w:val="0"/>
              <w:marBottom w:val="0"/>
              <w:divBdr>
                <w:top w:val="none" w:sz="0" w:space="0" w:color="auto"/>
                <w:left w:val="none" w:sz="0" w:space="0" w:color="auto"/>
                <w:bottom w:val="none" w:sz="0" w:space="0" w:color="auto"/>
                <w:right w:val="none" w:sz="0" w:space="0" w:color="auto"/>
              </w:divBdr>
              <w:divsChild>
                <w:div w:id="4225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2290</Words>
  <Characters>13054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ANAS S.p.A.</Company>
  <LinksUpToDate>false</LinksUpToDate>
  <CharactersWithSpaces>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a01999m</dc:creator>
  <cp:lastModifiedBy>a01999m</cp:lastModifiedBy>
  <cp:revision>2</cp:revision>
  <cp:lastPrinted>2015-03-04T12:25:00Z</cp:lastPrinted>
  <dcterms:created xsi:type="dcterms:W3CDTF">2015-03-04T13:58:00Z</dcterms:created>
  <dcterms:modified xsi:type="dcterms:W3CDTF">2015-03-04T13:58:00Z</dcterms:modified>
</cp:coreProperties>
</file>